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6F3" w:rsidRPr="00097293" w:rsidRDefault="00A176F3" w:rsidP="001A4F56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proofErr w:type="spellStart"/>
      <w:r w:rsidRPr="00097293">
        <w:rPr>
          <w:rFonts w:ascii="Times New Roman" w:hAnsi="Times New Roman" w:cs="Times New Roman"/>
          <w:b/>
          <w:sz w:val="30"/>
          <w:szCs w:val="30"/>
        </w:rPr>
        <w:t>Дорждеев</w:t>
      </w:r>
      <w:proofErr w:type="spellEnd"/>
      <w:r w:rsidRPr="00097293">
        <w:rPr>
          <w:rFonts w:ascii="Times New Roman" w:hAnsi="Times New Roman" w:cs="Times New Roman"/>
          <w:b/>
          <w:sz w:val="30"/>
          <w:szCs w:val="30"/>
        </w:rPr>
        <w:t xml:space="preserve"> Александр Владимирович – заместитель Губернатора Волгоградской области - председатель комитета финансов Волгоградской области </w:t>
      </w:r>
    </w:p>
    <w:p w:rsidR="00A176F3" w:rsidRPr="00097293" w:rsidRDefault="00A176F3" w:rsidP="001A4F5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176F3" w:rsidRPr="00097293" w:rsidRDefault="00A176F3" w:rsidP="001A4F56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097293">
        <w:rPr>
          <w:rFonts w:ascii="Times New Roman" w:hAnsi="Times New Roman" w:cs="Times New Roman"/>
          <w:b/>
          <w:bCs/>
          <w:sz w:val="30"/>
          <w:szCs w:val="30"/>
        </w:rPr>
        <w:t>"О проекте отчета об исполнении областного бюджета за 2015 год"</w:t>
      </w:r>
    </w:p>
    <w:p w:rsidR="00A176F3" w:rsidRPr="00097293" w:rsidRDefault="00A176F3" w:rsidP="001A4F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176F3" w:rsidRPr="00097293" w:rsidRDefault="00A176F3" w:rsidP="001A4F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097293">
        <w:rPr>
          <w:rFonts w:ascii="Times New Roman" w:hAnsi="Times New Roman" w:cs="Times New Roman"/>
          <w:sz w:val="30"/>
          <w:szCs w:val="30"/>
        </w:rPr>
        <w:t>Уважаемые участники слушаний!</w:t>
      </w:r>
    </w:p>
    <w:p w:rsidR="005B58A2" w:rsidRPr="00097293" w:rsidRDefault="005B58A2" w:rsidP="001A4F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449EA" w:rsidRDefault="000F1265" w:rsidP="005449E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2015 году деятельность всех ветвей власти Волгоградской области была направлена на последовательную, комплексную и системную работу по преодолению продолжающихся кризисных явлений в экономике. Согласно плана обеспечения устойчивого развития экономики и социальной стабильности Волгоградской области на 2015 – 2017 годы работа была сосредоточена на поддержании сбалансированности бюджета, обеспечении поддержки наиболее уязвимых слоев населения, реализации программ </w:t>
      </w:r>
      <w:proofErr w:type="spellStart"/>
      <w:r>
        <w:rPr>
          <w:rFonts w:ascii="Times New Roman" w:hAnsi="Times New Roman" w:cs="Times New Roman"/>
          <w:sz w:val="30"/>
          <w:szCs w:val="30"/>
        </w:rPr>
        <w:t>импортозамещения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5449EA" w:rsidRPr="00097293" w:rsidRDefault="005449EA" w:rsidP="005449E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97293">
        <w:rPr>
          <w:rFonts w:ascii="Times New Roman" w:hAnsi="Times New Roman" w:cs="Times New Roman"/>
          <w:sz w:val="30"/>
          <w:szCs w:val="30"/>
        </w:rPr>
        <w:t xml:space="preserve">Волгоградская область </w:t>
      </w:r>
      <w:r w:rsidR="004A1F02" w:rsidRPr="00097293">
        <w:rPr>
          <w:rFonts w:ascii="Times New Roman" w:hAnsi="Times New Roman" w:cs="Times New Roman"/>
          <w:sz w:val="30"/>
          <w:szCs w:val="30"/>
        </w:rPr>
        <w:t xml:space="preserve">за прошедшие два года </w:t>
      </w:r>
      <w:r w:rsidRPr="00097293">
        <w:rPr>
          <w:rFonts w:ascii="Times New Roman" w:hAnsi="Times New Roman" w:cs="Times New Roman"/>
          <w:sz w:val="30"/>
          <w:szCs w:val="30"/>
        </w:rPr>
        <w:t>доказала свою устойчивость и стабильность.</w:t>
      </w:r>
    </w:p>
    <w:p w:rsidR="00A176F3" w:rsidRPr="00097293" w:rsidRDefault="00A176F3" w:rsidP="001A4F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97293">
        <w:rPr>
          <w:rFonts w:ascii="Times New Roman" w:hAnsi="Times New Roman" w:cs="Times New Roman"/>
          <w:sz w:val="30"/>
          <w:szCs w:val="30"/>
        </w:rPr>
        <w:t xml:space="preserve">По отдельным </w:t>
      </w:r>
      <w:r w:rsidR="00D12B10" w:rsidRPr="00097293">
        <w:rPr>
          <w:rFonts w:ascii="Times New Roman" w:hAnsi="Times New Roman" w:cs="Times New Roman"/>
          <w:sz w:val="30"/>
          <w:szCs w:val="30"/>
        </w:rPr>
        <w:t xml:space="preserve">социально-экономическим </w:t>
      </w:r>
      <w:r w:rsidRPr="00097293">
        <w:rPr>
          <w:rFonts w:ascii="Times New Roman" w:hAnsi="Times New Roman" w:cs="Times New Roman"/>
          <w:sz w:val="30"/>
          <w:szCs w:val="30"/>
        </w:rPr>
        <w:t xml:space="preserve">показателям </w:t>
      </w:r>
      <w:r w:rsidRPr="00097293">
        <w:rPr>
          <w:rFonts w:ascii="Times New Roman" w:eastAsia="Times New Roman" w:hAnsi="Times New Roman" w:cs="Times New Roman"/>
          <w:sz w:val="30"/>
          <w:szCs w:val="30"/>
          <w:lang w:eastAsia="ru-RU"/>
        </w:rPr>
        <w:t>получены темпы, превыш</w:t>
      </w:r>
      <w:r w:rsidR="000D502A" w:rsidRPr="00097293">
        <w:rPr>
          <w:rFonts w:ascii="Times New Roman" w:eastAsia="Times New Roman" w:hAnsi="Times New Roman" w:cs="Times New Roman"/>
          <w:sz w:val="30"/>
          <w:szCs w:val="30"/>
          <w:lang w:eastAsia="ru-RU"/>
        </w:rPr>
        <w:t>ающие среднероссийские значения.</w:t>
      </w:r>
    </w:p>
    <w:p w:rsidR="00594958" w:rsidRDefault="00594958" w:rsidP="0059495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F37B4B" w:rsidRPr="00594958" w:rsidRDefault="00F37B4B" w:rsidP="00C73635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F37B4B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911702" cy="3724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626" cy="372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B4B" w:rsidRDefault="00F37B4B" w:rsidP="003208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76F3" w:rsidRPr="00097293" w:rsidRDefault="00A176F3" w:rsidP="003208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97293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Валовый региональный продукт</w:t>
      </w:r>
      <w:r w:rsidRPr="00097293">
        <w:rPr>
          <w:rFonts w:ascii="Times New Roman" w:eastAsia="Times New Roman" w:hAnsi="Times New Roman" w:cs="Times New Roman"/>
          <w:sz w:val="30"/>
          <w:szCs w:val="30"/>
          <w:lang w:eastAsia="ru-RU"/>
        </w:rPr>
        <w:t>, отражающий результаты работы всех отраслей экономики, по предварительной оценке</w:t>
      </w:r>
      <w:r w:rsidR="00D12B10" w:rsidRPr="00097293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Pr="0009729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вырос в 2015 году по сравнению с 2014 годом на 5,8%, и составил в действующих ценах </w:t>
      </w:r>
      <w:r w:rsidRPr="003B5A0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756,5 млрд. рублей</w:t>
      </w:r>
      <w:r w:rsidRPr="0009729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</w:t>
      </w:r>
    </w:p>
    <w:p w:rsidR="00A176F3" w:rsidRPr="00097293" w:rsidRDefault="00A176F3" w:rsidP="003208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9729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России </w:t>
      </w:r>
      <w:r w:rsidR="000D502A" w:rsidRPr="00097293">
        <w:rPr>
          <w:rFonts w:ascii="Times New Roman" w:eastAsia="Times New Roman" w:hAnsi="Times New Roman" w:cs="Times New Roman"/>
          <w:sz w:val="30"/>
          <w:szCs w:val="30"/>
          <w:lang w:eastAsia="ru-RU"/>
        </w:rPr>
        <w:t>ВВП</w:t>
      </w:r>
      <w:r w:rsidRPr="0009729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по итогам 2015 года сократился на 3,7%.</w:t>
      </w:r>
    </w:p>
    <w:p w:rsidR="00594958" w:rsidRPr="00097293" w:rsidRDefault="00594958" w:rsidP="0032080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30"/>
          <w:szCs w:val="30"/>
        </w:rPr>
      </w:pPr>
    </w:p>
    <w:p w:rsidR="00D43803" w:rsidRDefault="00D43803" w:rsidP="00C736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803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971067" cy="3429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775" cy="3429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803" w:rsidRDefault="00D43803" w:rsidP="003208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76F3" w:rsidRPr="00097293" w:rsidRDefault="00A176F3" w:rsidP="003208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97293">
        <w:rPr>
          <w:rFonts w:ascii="Times New Roman" w:eastAsia="Times New Roman" w:hAnsi="Times New Roman" w:cs="Times New Roman"/>
          <w:sz w:val="30"/>
          <w:szCs w:val="30"/>
          <w:lang w:eastAsia="ru-RU"/>
        </w:rPr>
        <w:t>Объем инвестиций в экономику региона в 2015 году превысил отметку в</w:t>
      </w:r>
      <w:r w:rsidRPr="00097293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193 млрд. рублей</w:t>
      </w:r>
      <w:r w:rsidRPr="0009729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097293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(в сопоставимых ценах </w:t>
      </w:r>
      <w:r w:rsidRPr="00097293">
        <w:rPr>
          <w:rFonts w:ascii="Times New Roman" w:hAnsi="Times New Roman" w:cs="Times New Roman"/>
          <w:sz w:val="30"/>
          <w:szCs w:val="30"/>
        </w:rPr>
        <w:t>95,7</w:t>
      </w:r>
      <w:r w:rsidRPr="00097293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%), </w:t>
      </w:r>
      <w:r w:rsidRPr="00097293">
        <w:rPr>
          <w:rFonts w:ascii="Times New Roman" w:eastAsia="Times New Roman" w:hAnsi="Times New Roman" w:cs="Times New Roman"/>
          <w:sz w:val="30"/>
          <w:szCs w:val="30"/>
          <w:lang w:eastAsia="ru-RU"/>
        </w:rPr>
        <w:t>что на 13</w:t>
      </w:r>
      <w:r w:rsidR="00557BB8" w:rsidRPr="0009729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млрд. рублей</w:t>
      </w:r>
      <w:r w:rsidRPr="0009729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больше, чем прогнозировалось.</w:t>
      </w:r>
    </w:p>
    <w:p w:rsidR="00A176F3" w:rsidRPr="00097293" w:rsidRDefault="00A176F3" w:rsidP="0032080B">
      <w:pPr>
        <w:pStyle w:val="ConsPlusNormal"/>
        <w:ind w:firstLine="709"/>
        <w:jc w:val="both"/>
        <w:rPr>
          <w:b/>
          <w:sz w:val="30"/>
          <w:szCs w:val="30"/>
        </w:rPr>
      </w:pPr>
      <w:r w:rsidRPr="00097293">
        <w:rPr>
          <w:sz w:val="30"/>
          <w:szCs w:val="30"/>
        </w:rPr>
        <w:t>По итогам 2015 года Волгоградская область занимает 2-е место после Ростовской области по темпу роста физического объема инвестиций в основной капитал (95,7</w:t>
      </w:r>
      <w:r w:rsidR="000D502A" w:rsidRPr="00097293">
        <w:rPr>
          <w:sz w:val="30"/>
          <w:szCs w:val="30"/>
        </w:rPr>
        <w:t>%</w:t>
      </w:r>
      <w:r w:rsidRPr="00097293">
        <w:rPr>
          <w:sz w:val="30"/>
          <w:szCs w:val="30"/>
        </w:rPr>
        <w:t>).</w:t>
      </w:r>
      <w:r w:rsidRPr="00097293">
        <w:rPr>
          <w:b/>
          <w:sz w:val="30"/>
          <w:szCs w:val="30"/>
        </w:rPr>
        <w:t xml:space="preserve"> </w:t>
      </w:r>
      <w:r w:rsidRPr="00097293">
        <w:rPr>
          <w:sz w:val="30"/>
          <w:szCs w:val="30"/>
        </w:rPr>
        <w:t>Для сравнения</w:t>
      </w:r>
      <w:r w:rsidRPr="00097293">
        <w:rPr>
          <w:b/>
          <w:sz w:val="30"/>
          <w:szCs w:val="30"/>
        </w:rPr>
        <w:t xml:space="preserve"> в РФ индекс составил 91,6%.</w:t>
      </w:r>
    </w:p>
    <w:p w:rsidR="00594958" w:rsidRDefault="00594958" w:rsidP="0032080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475691" w:rsidRDefault="00475691" w:rsidP="00C73635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475691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970905" cy="342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741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691" w:rsidRDefault="00475691" w:rsidP="0032080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0D502A" w:rsidRDefault="000D502A" w:rsidP="00320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972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Региональн</w:t>
      </w:r>
      <w:r w:rsidR="009448F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 промышленность</w:t>
      </w:r>
      <w:r w:rsidRPr="000972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закончила 2015 год с показателями, превышающими средние значения по стране. </w:t>
      </w:r>
      <w:r w:rsidRPr="00097293">
        <w:rPr>
          <w:rFonts w:ascii="Times New Roman" w:hAnsi="Times New Roman" w:cs="Times New Roman"/>
          <w:b/>
          <w:sz w:val="30"/>
          <w:szCs w:val="30"/>
        </w:rPr>
        <w:t>Промышленное производство</w:t>
      </w:r>
      <w:r w:rsidRPr="00097293">
        <w:rPr>
          <w:rFonts w:ascii="Times New Roman" w:hAnsi="Times New Roman" w:cs="Times New Roman"/>
          <w:sz w:val="30"/>
          <w:szCs w:val="30"/>
        </w:rPr>
        <w:t xml:space="preserve"> в 2015 году сократилось на 0,8% (в России – на 3,4%).</w:t>
      </w:r>
    </w:p>
    <w:p w:rsidR="00097293" w:rsidRPr="00097293" w:rsidRDefault="00097293" w:rsidP="00320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94958" w:rsidRDefault="00475691" w:rsidP="0032080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475691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505450" cy="342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224" cy="342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691" w:rsidRDefault="00475691" w:rsidP="0032080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7F0FFE" w:rsidRPr="00097293" w:rsidRDefault="000D502A" w:rsidP="00320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97293">
        <w:rPr>
          <w:rFonts w:ascii="Times New Roman" w:hAnsi="Times New Roman" w:cs="Times New Roman"/>
          <w:sz w:val="30"/>
          <w:szCs w:val="30"/>
        </w:rPr>
        <w:t xml:space="preserve">Объем </w:t>
      </w:r>
      <w:r w:rsidRPr="00097293">
        <w:rPr>
          <w:rFonts w:ascii="Times New Roman" w:hAnsi="Times New Roman" w:cs="Times New Roman"/>
          <w:b/>
          <w:sz w:val="30"/>
          <w:szCs w:val="30"/>
        </w:rPr>
        <w:t>сельскохозяйственного производства</w:t>
      </w:r>
      <w:r w:rsidRPr="00097293">
        <w:rPr>
          <w:rFonts w:ascii="Times New Roman" w:hAnsi="Times New Roman" w:cs="Times New Roman"/>
          <w:sz w:val="30"/>
          <w:szCs w:val="30"/>
        </w:rPr>
        <w:t xml:space="preserve"> вырос в 2015 году на 16,7 млрд. рублей и составил 125,2 млрд. рублей (в сопоставимых ценах 94,6% к уровню 2014 года). </w:t>
      </w:r>
    </w:p>
    <w:p w:rsidR="008A5B3C" w:rsidRPr="00097293" w:rsidRDefault="007F0FFE" w:rsidP="008A5B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97293">
        <w:rPr>
          <w:rFonts w:ascii="Times New Roman" w:hAnsi="Times New Roman" w:cs="Times New Roman"/>
          <w:sz w:val="30"/>
          <w:szCs w:val="30"/>
        </w:rPr>
        <w:t>Это, к сожалению, ниже среднероссийского уровня, основной фактор - снижение урожая зерновых вследствие засухи. Однако, в</w:t>
      </w:r>
      <w:r w:rsidR="008A5B3C" w:rsidRPr="00097293">
        <w:rPr>
          <w:rFonts w:ascii="Times New Roman" w:hAnsi="Times New Roman" w:cs="Times New Roman"/>
          <w:sz w:val="30"/>
          <w:szCs w:val="30"/>
        </w:rPr>
        <w:t xml:space="preserve"> агропромышленном комплексе </w:t>
      </w:r>
      <w:r w:rsidRPr="00097293">
        <w:rPr>
          <w:rFonts w:ascii="Times New Roman" w:hAnsi="Times New Roman" w:cs="Times New Roman"/>
          <w:sz w:val="30"/>
          <w:szCs w:val="30"/>
        </w:rPr>
        <w:t>региона</w:t>
      </w:r>
      <w:r w:rsidR="008A5B3C" w:rsidRPr="00097293">
        <w:rPr>
          <w:rFonts w:ascii="Times New Roman" w:hAnsi="Times New Roman" w:cs="Times New Roman"/>
          <w:sz w:val="30"/>
          <w:szCs w:val="30"/>
        </w:rPr>
        <w:t xml:space="preserve"> эмбарго вызывало большую востребованность в овощной продукции. </w:t>
      </w:r>
    </w:p>
    <w:p w:rsidR="005A37F0" w:rsidRPr="00097293" w:rsidRDefault="005A37F0" w:rsidP="0032080B">
      <w:pPr>
        <w:pStyle w:val="a3"/>
        <w:tabs>
          <w:tab w:val="left" w:pos="708"/>
        </w:tabs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A37F0" w:rsidRDefault="005A37F0" w:rsidP="0032080B">
      <w:pPr>
        <w:pStyle w:val="a3"/>
        <w:tabs>
          <w:tab w:val="left" w:pos="70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37F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38775" cy="34290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536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7F0" w:rsidRDefault="005A37F0" w:rsidP="0032080B">
      <w:pPr>
        <w:pStyle w:val="a3"/>
        <w:tabs>
          <w:tab w:val="left" w:pos="70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080B" w:rsidRPr="00B37977" w:rsidRDefault="0032080B" w:rsidP="0032080B">
      <w:pPr>
        <w:pStyle w:val="a3"/>
        <w:tabs>
          <w:tab w:val="left" w:pos="708"/>
        </w:tabs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37977">
        <w:rPr>
          <w:rFonts w:ascii="Times New Roman" w:hAnsi="Times New Roman" w:cs="Times New Roman"/>
          <w:sz w:val="30"/>
          <w:szCs w:val="30"/>
        </w:rPr>
        <w:t xml:space="preserve">Объем работ, выполненных по виду деятельности </w:t>
      </w:r>
      <w:r w:rsidR="00BF2E72" w:rsidRPr="00B37977">
        <w:rPr>
          <w:rFonts w:ascii="Times New Roman" w:hAnsi="Times New Roman" w:cs="Times New Roman"/>
          <w:sz w:val="30"/>
          <w:szCs w:val="30"/>
        </w:rPr>
        <w:t>"</w:t>
      </w:r>
      <w:r w:rsidRPr="00B37977">
        <w:rPr>
          <w:rFonts w:ascii="Times New Roman" w:hAnsi="Times New Roman" w:cs="Times New Roman"/>
          <w:b/>
          <w:sz w:val="30"/>
          <w:szCs w:val="30"/>
        </w:rPr>
        <w:t>Строительство</w:t>
      </w:r>
      <w:r w:rsidR="00BF2E72" w:rsidRPr="00B37977">
        <w:rPr>
          <w:rFonts w:ascii="Times New Roman" w:hAnsi="Times New Roman" w:cs="Times New Roman"/>
          <w:sz w:val="30"/>
          <w:szCs w:val="30"/>
        </w:rPr>
        <w:t>"</w:t>
      </w:r>
      <w:r w:rsidRPr="00B37977">
        <w:rPr>
          <w:rFonts w:ascii="Times New Roman" w:hAnsi="Times New Roman" w:cs="Times New Roman"/>
          <w:sz w:val="30"/>
          <w:szCs w:val="30"/>
        </w:rPr>
        <w:t>, в январе-декабре 2015 года вырос на 21,5 % к соответствующему периоду 2014 года (в России - спад на 7</w:t>
      </w:r>
      <w:r w:rsidR="008B4D3D" w:rsidRPr="00B37977">
        <w:rPr>
          <w:rFonts w:ascii="Times New Roman" w:hAnsi="Times New Roman" w:cs="Times New Roman"/>
          <w:sz w:val="30"/>
          <w:szCs w:val="30"/>
        </w:rPr>
        <w:t xml:space="preserve"> %):</w:t>
      </w:r>
    </w:p>
    <w:p w:rsidR="008B4D3D" w:rsidRPr="00B37977" w:rsidRDefault="008B4D3D" w:rsidP="0032080B">
      <w:pPr>
        <w:pStyle w:val="a3"/>
        <w:tabs>
          <w:tab w:val="left" w:pos="708"/>
        </w:tabs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37977">
        <w:rPr>
          <w:rFonts w:ascii="Times New Roman" w:hAnsi="Times New Roman" w:cs="Times New Roman"/>
          <w:sz w:val="30"/>
          <w:szCs w:val="30"/>
        </w:rPr>
        <w:t>- в</w:t>
      </w:r>
      <w:r w:rsidR="0032080B" w:rsidRPr="00B37977">
        <w:rPr>
          <w:rFonts w:ascii="Times New Roman" w:hAnsi="Times New Roman" w:cs="Times New Roman"/>
          <w:sz w:val="30"/>
          <w:szCs w:val="30"/>
        </w:rPr>
        <w:t>ведено 962,1 тыс. кв. м</w:t>
      </w:r>
      <w:r w:rsidRPr="00B37977">
        <w:rPr>
          <w:rFonts w:ascii="Times New Roman" w:hAnsi="Times New Roman" w:cs="Times New Roman"/>
          <w:sz w:val="30"/>
          <w:szCs w:val="30"/>
        </w:rPr>
        <w:t>.</w:t>
      </w:r>
      <w:r w:rsidR="0032080B" w:rsidRPr="00B37977">
        <w:rPr>
          <w:rFonts w:ascii="Times New Roman" w:hAnsi="Times New Roman" w:cs="Times New Roman"/>
          <w:sz w:val="30"/>
          <w:szCs w:val="30"/>
        </w:rPr>
        <w:t xml:space="preserve"> общей площади жилых домов</w:t>
      </w:r>
      <w:r w:rsidRPr="00B37977">
        <w:rPr>
          <w:rFonts w:ascii="Times New Roman" w:hAnsi="Times New Roman" w:cs="Times New Roman"/>
          <w:sz w:val="30"/>
          <w:szCs w:val="30"/>
        </w:rPr>
        <w:t>;</w:t>
      </w:r>
    </w:p>
    <w:p w:rsidR="0032080B" w:rsidRPr="00B37977" w:rsidRDefault="008B4D3D" w:rsidP="003208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B37977">
        <w:rPr>
          <w:rFonts w:ascii="Times New Roman" w:eastAsia="Calibri" w:hAnsi="Times New Roman" w:cs="Times New Roman"/>
          <w:sz w:val="30"/>
          <w:szCs w:val="30"/>
        </w:rPr>
        <w:t>-</w:t>
      </w:r>
      <w:r w:rsidR="0032080B" w:rsidRPr="00B37977">
        <w:rPr>
          <w:rFonts w:ascii="Times New Roman" w:eastAsia="Calibri" w:hAnsi="Times New Roman" w:cs="Times New Roman"/>
          <w:sz w:val="30"/>
          <w:szCs w:val="30"/>
        </w:rPr>
        <w:t xml:space="preserve"> введено в эксплуатацию 12 дошкольных образовательных учреждений</w:t>
      </w:r>
      <w:r w:rsidRPr="00B37977">
        <w:rPr>
          <w:rFonts w:ascii="Times New Roman" w:eastAsia="Calibri" w:hAnsi="Times New Roman" w:cs="Times New Roman"/>
          <w:sz w:val="30"/>
          <w:szCs w:val="30"/>
        </w:rPr>
        <w:t>;</w:t>
      </w:r>
    </w:p>
    <w:p w:rsidR="0032080B" w:rsidRPr="00B37977" w:rsidRDefault="008B4D3D" w:rsidP="008B4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37977">
        <w:rPr>
          <w:rFonts w:ascii="Times New Roman" w:eastAsia="Calibri" w:hAnsi="Times New Roman" w:cs="Times New Roman"/>
          <w:sz w:val="30"/>
          <w:szCs w:val="30"/>
        </w:rPr>
        <w:t xml:space="preserve">- </w:t>
      </w:r>
      <w:r w:rsidRPr="00B37977">
        <w:rPr>
          <w:rFonts w:ascii="Times New Roman" w:hAnsi="Times New Roman" w:cs="Times New Roman"/>
          <w:sz w:val="30"/>
          <w:szCs w:val="30"/>
        </w:rPr>
        <w:t>построено 11 спортивных объектов</w:t>
      </w:r>
      <w:r w:rsidR="0032080B" w:rsidRPr="00B37977">
        <w:rPr>
          <w:rFonts w:ascii="Times New Roman" w:hAnsi="Times New Roman" w:cs="Times New Roman"/>
          <w:sz w:val="30"/>
          <w:szCs w:val="30"/>
        </w:rPr>
        <w:t>.</w:t>
      </w:r>
    </w:p>
    <w:p w:rsidR="00594958" w:rsidRPr="00B37977" w:rsidRDefault="00594958" w:rsidP="0059495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30"/>
          <w:szCs w:val="30"/>
        </w:rPr>
      </w:pPr>
    </w:p>
    <w:p w:rsidR="005A37F0" w:rsidRDefault="005A37F0" w:rsidP="000D502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A37F0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438775" cy="34290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538" cy="342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02A" w:rsidRPr="00B37977" w:rsidRDefault="000D502A" w:rsidP="000D502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797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Денежные доходы</w:t>
      </w:r>
      <w:r w:rsidRPr="00B3797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населения Волгоградской области в 2015 году увеличились на 14% и составили 21 994 рубля. В регионе наблюдается </w:t>
      </w:r>
      <w:r w:rsidRPr="00B37977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наибольший прирост данного показателя по сравнению со среднероссийскими показателями и показателями Южного федерального округа.</w:t>
      </w:r>
    </w:p>
    <w:p w:rsidR="000D502A" w:rsidRPr="00B37977" w:rsidRDefault="000D502A" w:rsidP="000D502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797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Реальные располагаемые доходы населения </w:t>
      </w:r>
      <w:r w:rsidRPr="00B3797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остались </w:t>
      </w:r>
      <w:r w:rsidR="001A4F56" w:rsidRPr="00B37977">
        <w:rPr>
          <w:rFonts w:ascii="Times New Roman" w:eastAsia="Times New Roman" w:hAnsi="Times New Roman" w:cs="Times New Roman"/>
          <w:sz w:val="30"/>
          <w:szCs w:val="30"/>
          <w:lang w:eastAsia="ru-RU"/>
        </w:rPr>
        <w:t>на уровне 2014 года 100,1</w:t>
      </w:r>
      <w:r w:rsidRPr="00B37977">
        <w:rPr>
          <w:rFonts w:ascii="Times New Roman" w:eastAsia="Times New Roman" w:hAnsi="Times New Roman" w:cs="Times New Roman"/>
          <w:sz w:val="30"/>
          <w:szCs w:val="30"/>
          <w:lang w:eastAsia="ru-RU"/>
        </w:rPr>
        <w:t>% </w:t>
      </w:r>
      <w:r w:rsidR="001A4F56" w:rsidRPr="00B37977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>(в России – сокращение на 4</w:t>
      </w:r>
      <w:r w:rsidRPr="00B37977">
        <w:rPr>
          <w:rFonts w:ascii="Times New Roman" w:eastAsia="Times New Roman" w:hAnsi="Times New Roman" w:cs="Times New Roman"/>
          <w:iCs/>
          <w:sz w:val="30"/>
          <w:szCs w:val="30"/>
          <w:lang w:eastAsia="ru-RU"/>
        </w:rPr>
        <w:t>%).</w:t>
      </w:r>
    </w:p>
    <w:p w:rsidR="000D502A" w:rsidRPr="00B37977" w:rsidRDefault="000D502A" w:rsidP="000D502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3797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Среднемесячная начисленная заработная плата одного работника</w:t>
      </w:r>
      <w:r w:rsidRPr="00B3797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выросла на </w:t>
      </w:r>
      <w:r w:rsidR="001A4F56" w:rsidRPr="00B37977">
        <w:rPr>
          <w:rFonts w:ascii="Times New Roman" w:eastAsia="Times New Roman" w:hAnsi="Times New Roman" w:cs="Times New Roman"/>
          <w:sz w:val="30"/>
          <w:szCs w:val="30"/>
          <w:lang w:eastAsia="ru-RU"/>
        </w:rPr>
        <w:t>5,7</w:t>
      </w:r>
      <w:r w:rsidRPr="00B3797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%, и в среднем за год составила </w:t>
      </w:r>
      <w:r w:rsidRPr="00B37977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24 </w:t>
      </w:r>
      <w:r w:rsidR="008A5B3C" w:rsidRPr="00B37977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118</w:t>
      </w:r>
      <w:r w:rsidRPr="00B3797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рублей. Темп роста этого показателя по сравнению со среднероссийскими показателями и показателями Южного федерального округа в Волгоградской области наибольший.</w:t>
      </w:r>
    </w:p>
    <w:p w:rsidR="00072F5C" w:rsidRDefault="00072F5C" w:rsidP="00A176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072F5C" w:rsidRDefault="00072F5C" w:rsidP="00A176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072F5C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334000" cy="3429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748" cy="342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452" w:rsidRPr="000D4AF3" w:rsidRDefault="00AB7452" w:rsidP="00A176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D4AF3">
        <w:rPr>
          <w:rFonts w:ascii="Times New Roman" w:hAnsi="Times New Roman" w:cs="Times New Roman"/>
          <w:sz w:val="30"/>
          <w:szCs w:val="30"/>
        </w:rPr>
        <w:t xml:space="preserve">В 2015 году </w:t>
      </w:r>
      <w:r w:rsidRPr="000D4AF3">
        <w:rPr>
          <w:rFonts w:ascii="Times New Roman" w:hAnsi="Times New Roman" w:cs="Times New Roman"/>
          <w:b/>
          <w:sz w:val="30"/>
          <w:szCs w:val="30"/>
        </w:rPr>
        <w:t>доходы в консолидированный бюджет</w:t>
      </w:r>
      <w:r w:rsidRPr="000D4AF3">
        <w:rPr>
          <w:rFonts w:ascii="Times New Roman" w:hAnsi="Times New Roman" w:cs="Times New Roman"/>
          <w:sz w:val="30"/>
          <w:szCs w:val="30"/>
        </w:rPr>
        <w:t xml:space="preserve"> поступили в объеме </w:t>
      </w:r>
      <w:r w:rsidRPr="000D4AF3">
        <w:rPr>
          <w:rFonts w:ascii="Times New Roman" w:hAnsi="Times New Roman" w:cs="Times New Roman"/>
          <w:b/>
          <w:sz w:val="30"/>
          <w:szCs w:val="30"/>
        </w:rPr>
        <w:t>100,3 млрд. рублей</w:t>
      </w:r>
      <w:r w:rsidRPr="000D4AF3">
        <w:rPr>
          <w:rFonts w:ascii="Times New Roman" w:hAnsi="Times New Roman" w:cs="Times New Roman"/>
          <w:sz w:val="30"/>
          <w:szCs w:val="30"/>
        </w:rPr>
        <w:t>, или 96,8% к годовым назначениям</w:t>
      </w:r>
      <w:r w:rsidR="008D2156" w:rsidRPr="000D4AF3">
        <w:rPr>
          <w:rFonts w:ascii="Times New Roman" w:hAnsi="Times New Roman" w:cs="Times New Roman"/>
          <w:sz w:val="30"/>
          <w:szCs w:val="30"/>
        </w:rPr>
        <w:t xml:space="preserve"> и 105% к уровню 2014 года</w:t>
      </w:r>
      <w:r w:rsidRPr="000D4AF3">
        <w:rPr>
          <w:rFonts w:ascii="Times New Roman" w:hAnsi="Times New Roman" w:cs="Times New Roman"/>
          <w:sz w:val="30"/>
          <w:szCs w:val="30"/>
        </w:rPr>
        <w:t>, в том числе:</w:t>
      </w:r>
    </w:p>
    <w:p w:rsidR="00AB7452" w:rsidRPr="000D4AF3" w:rsidRDefault="00AB7452" w:rsidP="00A176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D4AF3">
        <w:rPr>
          <w:rFonts w:ascii="Times New Roman" w:hAnsi="Times New Roman" w:cs="Times New Roman"/>
          <w:sz w:val="30"/>
          <w:szCs w:val="30"/>
        </w:rPr>
        <w:t xml:space="preserve">- налоговые и неналоговые доходы – 77,6 млрд. рублей, </w:t>
      </w:r>
    </w:p>
    <w:p w:rsidR="00AB7452" w:rsidRPr="000D4AF3" w:rsidRDefault="00AB7452" w:rsidP="00A176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D4AF3">
        <w:rPr>
          <w:rFonts w:ascii="Times New Roman" w:hAnsi="Times New Roman" w:cs="Times New Roman"/>
          <w:sz w:val="30"/>
          <w:szCs w:val="30"/>
        </w:rPr>
        <w:t xml:space="preserve">- безвозмездные поступления – 22,6 млрд. рублей. </w:t>
      </w:r>
    </w:p>
    <w:p w:rsidR="007927BC" w:rsidRPr="000D4AF3" w:rsidRDefault="007927BC" w:rsidP="007927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D4AF3">
        <w:rPr>
          <w:rFonts w:ascii="Times New Roman" w:hAnsi="Times New Roman" w:cs="Times New Roman"/>
          <w:b/>
          <w:sz w:val="30"/>
          <w:szCs w:val="30"/>
        </w:rPr>
        <w:t>Расходы консолидированного бюджета</w:t>
      </w:r>
      <w:r w:rsidRPr="000D4AF3">
        <w:rPr>
          <w:rFonts w:ascii="Times New Roman" w:hAnsi="Times New Roman" w:cs="Times New Roman"/>
          <w:sz w:val="30"/>
          <w:szCs w:val="30"/>
        </w:rPr>
        <w:t xml:space="preserve"> составили </w:t>
      </w:r>
      <w:r w:rsidRPr="000D4AF3">
        <w:rPr>
          <w:rFonts w:ascii="Times New Roman" w:hAnsi="Times New Roman" w:cs="Times New Roman"/>
          <w:b/>
          <w:sz w:val="30"/>
          <w:szCs w:val="30"/>
        </w:rPr>
        <w:t>107,5 млрд. рублей</w:t>
      </w:r>
      <w:r w:rsidRPr="000D4AF3">
        <w:rPr>
          <w:rFonts w:ascii="Times New Roman" w:hAnsi="Times New Roman" w:cs="Times New Roman"/>
          <w:sz w:val="30"/>
          <w:szCs w:val="30"/>
        </w:rPr>
        <w:t>, или 91,8% к годовым бюджетным назначениям и 103,2% к уровню 201</w:t>
      </w:r>
      <w:r w:rsidRPr="000D4AF3">
        <w:rPr>
          <w:rFonts w:ascii="Times New Roman" w:hAnsi="Times New Roman" w:cs="Times New Roman"/>
          <w:bCs/>
          <w:sz w:val="30"/>
          <w:szCs w:val="30"/>
        </w:rPr>
        <w:t>4 года</w:t>
      </w:r>
      <w:r w:rsidRPr="000D4AF3">
        <w:rPr>
          <w:rFonts w:ascii="Times New Roman" w:hAnsi="Times New Roman" w:cs="Times New Roman"/>
          <w:sz w:val="30"/>
          <w:szCs w:val="30"/>
        </w:rPr>
        <w:t>.</w:t>
      </w:r>
    </w:p>
    <w:p w:rsidR="007927BC" w:rsidRPr="000D4AF3" w:rsidRDefault="007927BC" w:rsidP="007927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D4AF3">
        <w:rPr>
          <w:rFonts w:ascii="Times New Roman" w:hAnsi="Times New Roman" w:cs="Times New Roman"/>
          <w:b/>
          <w:sz w:val="30"/>
          <w:szCs w:val="30"/>
        </w:rPr>
        <w:t>Дефицит</w:t>
      </w:r>
      <w:r w:rsidRPr="000D4AF3">
        <w:rPr>
          <w:rFonts w:ascii="Times New Roman" w:hAnsi="Times New Roman" w:cs="Times New Roman"/>
          <w:sz w:val="30"/>
          <w:szCs w:val="30"/>
        </w:rPr>
        <w:t xml:space="preserve"> -7,2 млрд. рублей.</w:t>
      </w:r>
    </w:p>
    <w:p w:rsidR="007927BC" w:rsidRPr="00A176F3" w:rsidRDefault="007927BC" w:rsidP="00A176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7452" w:rsidRPr="00232109" w:rsidRDefault="00AB7452" w:rsidP="00AB74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2109">
        <w:rPr>
          <w:rFonts w:ascii="Times New Roman" w:hAnsi="Times New Roman" w:cs="Times New Roman"/>
          <w:b/>
          <w:sz w:val="30"/>
          <w:szCs w:val="30"/>
        </w:rPr>
        <w:t>Доходы областного бюджета</w:t>
      </w:r>
      <w:r w:rsidRPr="00232109">
        <w:rPr>
          <w:rFonts w:ascii="Times New Roman" w:hAnsi="Times New Roman" w:cs="Times New Roman"/>
          <w:sz w:val="30"/>
          <w:szCs w:val="30"/>
        </w:rPr>
        <w:t xml:space="preserve"> за 2015 год исполнены в сумме </w:t>
      </w:r>
      <w:r w:rsidRPr="00232109">
        <w:rPr>
          <w:rFonts w:ascii="Times New Roman" w:hAnsi="Times New Roman" w:cs="Times New Roman"/>
          <w:b/>
          <w:sz w:val="30"/>
          <w:szCs w:val="30"/>
        </w:rPr>
        <w:t>80,2 млрд. рублей</w:t>
      </w:r>
      <w:r w:rsidRPr="00232109">
        <w:rPr>
          <w:rFonts w:ascii="Times New Roman" w:hAnsi="Times New Roman" w:cs="Times New Roman"/>
          <w:sz w:val="30"/>
          <w:szCs w:val="30"/>
        </w:rPr>
        <w:t>. По сравнению с уровнем поступлений 2014 года возросли на 4,5 млрд. рублей или на 6,0%.</w:t>
      </w:r>
    </w:p>
    <w:p w:rsidR="002438CE" w:rsidRPr="00232109" w:rsidRDefault="002438CE" w:rsidP="005476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2109">
        <w:rPr>
          <w:rFonts w:ascii="Times New Roman" w:hAnsi="Times New Roman" w:cs="Times New Roman"/>
          <w:b/>
          <w:sz w:val="30"/>
          <w:szCs w:val="30"/>
        </w:rPr>
        <w:t>Налоговые и неналоговые доходы</w:t>
      </w:r>
      <w:r w:rsidRPr="00232109">
        <w:rPr>
          <w:rFonts w:ascii="Times New Roman" w:hAnsi="Times New Roman" w:cs="Times New Roman"/>
          <w:sz w:val="30"/>
          <w:szCs w:val="30"/>
        </w:rPr>
        <w:t xml:space="preserve"> областного бюджета за 2015 год исполнены в сумме </w:t>
      </w:r>
      <w:r w:rsidRPr="00232109">
        <w:rPr>
          <w:rFonts w:ascii="Times New Roman" w:hAnsi="Times New Roman" w:cs="Times New Roman"/>
          <w:b/>
          <w:sz w:val="30"/>
          <w:szCs w:val="30"/>
        </w:rPr>
        <w:t>57,4 млрд. рублей</w:t>
      </w:r>
      <w:r w:rsidRPr="00232109">
        <w:rPr>
          <w:rFonts w:ascii="Times New Roman" w:hAnsi="Times New Roman" w:cs="Times New Roman"/>
          <w:sz w:val="30"/>
          <w:szCs w:val="30"/>
        </w:rPr>
        <w:t xml:space="preserve"> или на 3,3 млрд. рублей выше уровня 2014 года (рост на 6,2%).</w:t>
      </w:r>
    </w:p>
    <w:p w:rsidR="00594958" w:rsidRPr="00232109" w:rsidRDefault="00232109" w:rsidP="0059495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30"/>
          <w:szCs w:val="30"/>
        </w:rPr>
      </w:pPr>
      <w:r w:rsidRPr="00232109">
        <w:rPr>
          <w:rFonts w:ascii="Times New Roman" w:hAnsi="Times New Roman" w:cs="Times New Roman"/>
          <w:noProof/>
          <w:color w:val="C00000"/>
          <w:sz w:val="30"/>
          <w:szCs w:val="30"/>
          <w:lang w:eastAsia="ru-RU"/>
        </w:rPr>
        <w:lastRenderedPageBreak/>
        <w:drawing>
          <wp:inline distT="0" distB="0" distL="0" distR="0">
            <wp:extent cx="5362575" cy="37528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328" cy="375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109" w:rsidRDefault="00232109" w:rsidP="005476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AB7452" w:rsidRPr="003B5A07" w:rsidRDefault="009F0950" w:rsidP="005476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5A07">
        <w:rPr>
          <w:rFonts w:ascii="Times New Roman" w:hAnsi="Times New Roman" w:cs="Times New Roman"/>
          <w:sz w:val="30"/>
          <w:szCs w:val="30"/>
        </w:rPr>
        <w:t xml:space="preserve">Совокупный прирост поступлений налоговых и неналоговых доходов областного бюджета за прошедшие 2 года составил 10,2 млрд. рублей. </w:t>
      </w:r>
    </w:p>
    <w:p w:rsidR="0033478F" w:rsidRPr="003B5A07" w:rsidRDefault="0033478F" w:rsidP="005476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5A07">
        <w:rPr>
          <w:rFonts w:ascii="Times New Roman" w:hAnsi="Times New Roman" w:cs="Times New Roman"/>
          <w:sz w:val="30"/>
          <w:szCs w:val="30"/>
        </w:rPr>
        <w:t xml:space="preserve">Рост обеспечен за счет адресной работы с налогоплательщиками, развития производства, в том числе в рамках </w:t>
      </w:r>
      <w:proofErr w:type="spellStart"/>
      <w:r w:rsidRPr="003B5A07">
        <w:rPr>
          <w:rFonts w:ascii="Times New Roman" w:hAnsi="Times New Roman" w:cs="Times New Roman"/>
          <w:sz w:val="30"/>
          <w:szCs w:val="30"/>
        </w:rPr>
        <w:t>импортозамещения</w:t>
      </w:r>
      <w:proofErr w:type="spellEnd"/>
      <w:r w:rsidRPr="003B5A07">
        <w:rPr>
          <w:rFonts w:ascii="Times New Roman" w:hAnsi="Times New Roman" w:cs="Times New Roman"/>
          <w:sz w:val="30"/>
          <w:szCs w:val="30"/>
        </w:rPr>
        <w:t xml:space="preserve">, вывода </w:t>
      </w:r>
      <w:r w:rsidRPr="003B5A07">
        <w:rPr>
          <w:rFonts w:ascii="Times New Roman" w:hAnsi="Times New Roman" w:cs="Times New Roman"/>
          <w:bCs/>
          <w:sz w:val="30"/>
          <w:szCs w:val="30"/>
        </w:rPr>
        <w:t>"из тени" и легализации заработной платы.</w:t>
      </w:r>
    </w:p>
    <w:p w:rsidR="00547635" w:rsidRPr="003B5A07" w:rsidRDefault="008339AC" w:rsidP="0054763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3B5A07">
        <w:rPr>
          <w:rFonts w:ascii="Times New Roman" w:hAnsi="Times New Roman" w:cs="Times New Roman"/>
          <w:sz w:val="30"/>
          <w:szCs w:val="30"/>
        </w:rPr>
        <w:t>Тем не менее ситуация остается непростой.</w:t>
      </w:r>
      <w:r w:rsidRPr="003B5A07">
        <w:rPr>
          <w:rFonts w:ascii="Times New Roman" w:hAnsi="Times New Roman" w:cs="Times New Roman"/>
          <w:bCs/>
          <w:sz w:val="30"/>
          <w:szCs w:val="30"/>
        </w:rPr>
        <w:t xml:space="preserve"> Вносимые в последние годы изменения в федеральное законодательство зачастую оказывают негативное влияние на поступления доходов в бюджеты субъектов Российской Федерации. Это и создание консолидированных групп налогоплательщиков, и проводимая реформа налогообложения в нефтяной сфере (налоговый маневр), и увеличение сумм возвратов по налогу на прибыль </w:t>
      </w:r>
      <w:r w:rsidR="00547635" w:rsidRPr="003B5A07">
        <w:rPr>
          <w:rFonts w:ascii="Times New Roman" w:hAnsi="Times New Roman" w:cs="Times New Roman"/>
          <w:bCs/>
          <w:sz w:val="30"/>
          <w:szCs w:val="30"/>
        </w:rPr>
        <w:t>организаций, что в свою очередь ос</w:t>
      </w:r>
      <w:r w:rsidRPr="003B5A07">
        <w:rPr>
          <w:rFonts w:ascii="Times New Roman" w:hAnsi="Times New Roman" w:cs="Times New Roman"/>
          <w:bCs/>
          <w:sz w:val="30"/>
          <w:szCs w:val="30"/>
        </w:rPr>
        <w:t xml:space="preserve">ложняет текущую ситуацию в регионе. </w:t>
      </w:r>
    </w:p>
    <w:p w:rsidR="008339AC" w:rsidRPr="003B5A07" w:rsidRDefault="008339AC" w:rsidP="0054763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3B5A07">
        <w:rPr>
          <w:rFonts w:ascii="Times New Roman" w:hAnsi="Times New Roman" w:cs="Times New Roman"/>
          <w:bCs/>
          <w:sz w:val="30"/>
          <w:szCs w:val="30"/>
        </w:rPr>
        <w:t xml:space="preserve">Однако, итоги 2-х лет свидетельствуют о правильности выбранных </w:t>
      </w:r>
      <w:r w:rsidR="00547635" w:rsidRPr="003B5A07">
        <w:rPr>
          <w:rFonts w:ascii="Times New Roman" w:hAnsi="Times New Roman" w:cs="Times New Roman"/>
          <w:bCs/>
          <w:sz w:val="30"/>
          <w:szCs w:val="30"/>
        </w:rPr>
        <w:t>в регионе</w:t>
      </w:r>
      <w:r w:rsidRPr="003B5A07">
        <w:rPr>
          <w:rFonts w:ascii="Times New Roman" w:hAnsi="Times New Roman" w:cs="Times New Roman"/>
          <w:bCs/>
          <w:sz w:val="30"/>
          <w:szCs w:val="30"/>
        </w:rPr>
        <w:t xml:space="preserve"> направлениях работы. Этих направлений мы придерживаемся и в 2016 году.</w:t>
      </w:r>
    </w:p>
    <w:p w:rsidR="004850B4" w:rsidRPr="003B5A07" w:rsidRDefault="004850B4" w:rsidP="005476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EC60CF" w:rsidRPr="003B5A07" w:rsidRDefault="00EC60CF" w:rsidP="005476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5A07">
        <w:rPr>
          <w:rFonts w:ascii="Times New Roman" w:hAnsi="Times New Roman" w:cs="Times New Roman"/>
          <w:b/>
          <w:sz w:val="30"/>
          <w:szCs w:val="30"/>
        </w:rPr>
        <w:t>Расходы областного бюджета</w:t>
      </w:r>
      <w:r w:rsidR="00E04A41" w:rsidRPr="003B5A07">
        <w:rPr>
          <w:rFonts w:ascii="Times New Roman" w:hAnsi="Times New Roman" w:cs="Times New Roman"/>
          <w:sz w:val="30"/>
          <w:szCs w:val="30"/>
        </w:rPr>
        <w:t xml:space="preserve"> составили</w:t>
      </w:r>
      <w:r w:rsidRPr="003B5A07">
        <w:rPr>
          <w:rFonts w:ascii="Times New Roman" w:hAnsi="Times New Roman" w:cs="Times New Roman"/>
          <w:sz w:val="30"/>
          <w:szCs w:val="30"/>
        </w:rPr>
        <w:t xml:space="preserve"> </w:t>
      </w:r>
      <w:r w:rsidRPr="003B5A07">
        <w:rPr>
          <w:rFonts w:ascii="Times New Roman" w:hAnsi="Times New Roman" w:cs="Times New Roman"/>
          <w:b/>
          <w:sz w:val="30"/>
          <w:szCs w:val="30"/>
        </w:rPr>
        <w:t>86,9 млрд. рублей</w:t>
      </w:r>
      <w:r w:rsidRPr="003B5A07">
        <w:rPr>
          <w:rFonts w:ascii="Times New Roman" w:hAnsi="Times New Roman" w:cs="Times New Roman"/>
          <w:sz w:val="30"/>
          <w:szCs w:val="30"/>
        </w:rPr>
        <w:t>, или 93,4% к годовым бюджетным назначениям</w:t>
      </w:r>
      <w:r w:rsidR="008D2156" w:rsidRPr="003B5A07">
        <w:rPr>
          <w:rFonts w:ascii="Times New Roman" w:hAnsi="Times New Roman" w:cs="Times New Roman"/>
          <w:sz w:val="30"/>
          <w:szCs w:val="30"/>
        </w:rPr>
        <w:t xml:space="preserve"> и 103,9% к уроню 2014 года</w:t>
      </w:r>
      <w:r w:rsidRPr="003B5A07">
        <w:rPr>
          <w:rFonts w:ascii="Times New Roman" w:hAnsi="Times New Roman" w:cs="Times New Roman"/>
          <w:sz w:val="30"/>
          <w:szCs w:val="30"/>
        </w:rPr>
        <w:t>.</w:t>
      </w:r>
    </w:p>
    <w:p w:rsidR="00EC60CF" w:rsidRPr="003B5A07" w:rsidRDefault="00EC60CF" w:rsidP="00B91E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5A07">
        <w:rPr>
          <w:rFonts w:ascii="Times New Roman" w:hAnsi="Times New Roman" w:cs="Times New Roman"/>
          <w:b/>
          <w:sz w:val="30"/>
          <w:szCs w:val="30"/>
        </w:rPr>
        <w:t>Дефицит</w:t>
      </w:r>
      <w:r w:rsidRPr="003B5A07">
        <w:rPr>
          <w:rFonts w:ascii="Times New Roman" w:hAnsi="Times New Roman" w:cs="Times New Roman"/>
          <w:sz w:val="30"/>
          <w:szCs w:val="30"/>
        </w:rPr>
        <w:t xml:space="preserve"> -6,7 млрд. рублей</w:t>
      </w:r>
      <w:r w:rsidR="00CB61BA" w:rsidRPr="003B5A07">
        <w:rPr>
          <w:rFonts w:ascii="Times New Roman" w:hAnsi="Times New Roman" w:cs="Times New Roman"/>
          <w:sz w:val="30"/>
          <w:szCs w:val="30"/>
        </w:rPr>
        <w:t>.</w:t>
      </w:r>
    </w:p>
    <w:p w:rsidR="000E48F1" w:rsidRPr="003B5A07" w:rsidRDefault="000E48F1" w:rsidP="000E48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E48F1" w:rsidRPr="003B5A07" w:rsidRDefault="000E48F1" w:rsidP="000E48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5A07">
        <w:rPr>
          <w:rFonts w:ascii="Times New Roman" w:hAnsi="Times New Roman" w:cs="Times New Roman"/>
          <w:sz w:val="30"/>
          <w:szCs w:val="30"/>
        </w:rPr>
        <w:t xml:space="preserve">Принятые в ответ на изменившуюся экономическую ситуацию решения в финансовой и бюджетной сфере, </w:t>
      </w:r>
      <w:r w:rsidR="009D5CD4" w:rsidRPr="003B5A07">
        <w:rPr>
          <w:rFonts w:ascii="Times New Roman" w:hAnsi="Times New Roman" w:cs="Times New Roman"/>
          <w:sz w:val="30"/>
          <w:szCs w:val="30"/>
        </w:rPr>
        <w:t>совместная деятельность органов исполнительной и законодательной власти в части внесения</w:t>
      </w:r>
      <w:r w:rsidRPr="003B5A07">
        <w:rPr>
          <w:rFonts w:ascii="Times New Roman" w:hAnsi="Times New Roman" w:cs="Times New Roman"/>
          <w:sz w:val="30"/>
          <w:szCs w:val="30"/>
        </w:rPr>
        <w:t xml:space="preserve"> </w:t>
      </w:r>
      <w:r w:rsidRPr="003B5A07">
        <w:rPr>
          <w:rFonts w:ascii="Times New Roman" w:hAnsi="Times New Roman" w:cs="Times New Roman"/>
          <w:sz w:val="30"/>
          <w:szCs w:val="30"/>
        </w:rPr>
        <w:lastRenderedPageBreak/>
        <w:t xml:space="preserve">корректировок в систему планирования, расходования и контроля </w:t>
      </w:r>
      <w:r w:rsidR="004850B4" w:rsidRPr="003B5A07">
        <w:rPr>
          <w:rFonts w:ascii="Times New Roman" w:hAnsi="Times New Roman" w:cs="Times New Roman"/>
          <w:sz w:val="30"/>
          <w:szCs w:val="30"/>
        </w:rPr>
        <w:t>за использованием</w:t>
      </w:r>
      <w:r w:rsidRPr="003B5A07">
        <w:rPr>
          <w:rFonts w:ascii="Times New Roman" w:hAnsi="Times New Roman" w:cs="Times New Roman"/>
          <w:sz w:val="30"/>
          <w:szCs w:val="30"/>
        </w:rPr>
        <w:t xml:space="preserve"> финансовых ресурсов позволили региону адаптироваться к новым реалиям.</w:t>
      </w:r>
    </w:p>
    <w:p w:rsidR="00A125B6" w:rsidRDefault="00A125B6" w:rsidP="008676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3C37" w:rsidRDefault="00F96CEE" w:rsidP="00D93C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6C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8028" cy="3429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1750" cy="343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8F1" w:rsidRPr="0076066B" w:rsidRDefault="000E48F1" w:rsidP="000E48F1">
      <w:pPr>
        <w:spacing w:after="0" w:line="240" w:lineRule="auto"/>
        <w:ind w:firstLineChars="252" w:firstLine="756"/>
        <w:jc w:val="both"/>
        <w:rPr>
          <w:rFonts w:ascii="Times New Roman" w:hAnsi="Times New Roman" w:cs="Times New Roman"/>
          <w:sz w:val="30"/>
          <w:szCs w:val="30"/>
        </w:rPr>
      </w:pPr>
      <w:r w:rsidRPr="0076066B">
        <w:rPr>
          <w:rFonts w:ascii="Times New Roman" w:hAnsi="Times New Roman" w:cs="Times New Roman"/>
          <w:sz w:val="30"/>
          <w:szCs w:val="30"/>
        </w:rPr>
        <w:t>Проведены мероприятия по оптимизации сети государственных учреждений. Э</w:t>
      </w:r>
      <w:r w:rsidRPr="0076066B">
        <w:rPr>
          <w:rFonts w:ascii="Times New Roman" w:hAnsi="Times New Roman" w:cs="Times New Roman"/>
          <w:b/>
          <w:sz w:val="30"/>
          <w:szCs w:val="30"/>
        </w:rPr>
        <w:t>кономический эффект</w:t>
      </w:r>
      <w:r w:rsidRPr="0076066B">
        <w:rPr>
          <w:rFonts w:ascii="Times New Roman" w:hAnsi="Times New Roman" w:cs="Times New Roman"/>
          <w:sz w:val="30"/>
          <w:szCs w:val="30"/>
        </w:rPr>
        <w:t xml:space="preserve">– </w:t>
      </w:r>
      <w:r w:rsidRPr="0076066B">
        <w:rPr>
          <w:rFonts w:ascii="Times New Roman" w:hAnsi="Times New Roman" w:cs="Times New Roman"/>
          <w:b/>
          <w:sz w:val="30"/>
          <w:szCs w:val="30"/>
        </w:rPr>
        <w:t>650 млн. рублей</w:t>
      </w:r>
      <w:r w:rsidRPr="0076066B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8676E6" w:rsidRPr="0076066B" w:rsidRDefault="008676E6" w:rsidP="008676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066B">
        <w:rPr>
          <w:rFonts w:ascii="Times New Roman" w:hAnsi="Times New Roman" w:cs="Times New Roman"/>
          <w:sz w:val="30"/>
          <w:szCs w:val="30"/>
        </w:rPr>
        <w:t>Отменена выплата выходного пособия лицам, замещающим государственные должности Волгоградской области в размере 4-х месячных содержаний.</w:t>
      </w:r>
    </w:p>
    <w:p w:rsidR="008676E6" w:rsidRPr="0076066B" w:rsidRDefault="008676E6" w:rsidP="008676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066B">
        <w:rPr>
          <w:rFonts w:ascii="Times New Roman" w:hAnsi="Times New Roman" w:cs="Times New Roman"/>
          <w:sz w:val="30"/>
          <w:szCs w:val="30"/>
        </w:rPr>
        <w:t xml:space="preserve">Депутатским корпусом принято решение об уменьшении количества депутатов областной Думы, осуществляющих свою деятельность на постоянной штатной основе. </w:t>
      </w:r>
      <w:r w:rsidRPr="0076066B">
        <w:rPr>
          <w:rFonts w:ascii="Times New Roman" w:hAnsi="Times New Roman" w:cs="Times New Roman"/>
          <w:b/>
          <w:sz w:val="30"/>
          <w:szCs w:val="30"/>
        </w:rPr>
        <w:t>Экономический эффект</w:t>
      </w:r>
      <w:r w:rsidRPr="0076066B">
        <w:rPr>
          <w:rFonts w:ascii="Times New Roman" w:hAnsi="Times New Roman" w:cs="Times New Roman"/>
          <w:sz w:val="30"/>
          <w:szCs w:val="30"/>
        </w:rPr>
        <w:t xml:space="preserve"> – </w:t>
      </w:r>
      <w:r w:rsidRPr="0076066B">
        <w:rPr>
          <w:rFonts w:ascii="Times New Roman" w:hAnsi="Times New Roman" w:cs="Times New Roman"/>
          <w:b/>
          <w:sz w:val="30"/>
          <w:szCs w:val="30"/>
        </w:rPr>
        <w:t xml:space="preserve">60 млн. рублей </w:t>
      </w:r>
      <w:r w:rsidRPr="0076066B">
        <w:rPr>
          <w:rFonts w:ascii="Times New Roman" w:hAnsi="Times New Roman" w:cs="Times New Roman"/>
          <w:sz w:val="30"/>
          <w:szCs w:val="30"/>
        </w:rPr>
        <w:t>в год.</w:t>
      </w:r>
    </w:p>
    <w:p w:rsidR="008676E6" w:rsidRPr="0076066B" w:rsidRDefault="008676E6" w:rsidP="008676E6">
      <w:pPr>
        <w:spacing w:after="0" w:line="240" w:lineRule="auto"/>
        <w:ind w:firstLineChars="251" w:firstLine="753"/>
        <w:jc w:val="both"/>
        <w:rPr>
          <w:rFonts w:ascii="Times New Roman" w:hAnsi="Times New Roman" w:cs="Times New Roman"/>
          <w:sz w:val="30"/>
          <w:szCs w:val="30"/>
        </w:rPr>
      </w:pPr>
      <w:r w:rsidRPr="0076066B">
        <w:rPr>
          <w:rFonts w:ascii="Times New Roman" w:hAnsi="Times New Roman" w:cs="Times New Roman"/>
          <w:sz w:val="30"/>
          <w:szCs w:val="30"/>
        </w:rPr>
        <w:t xml:space="preserve">Принято решение на три года отказаться от индексации зарплат госслужащим. </w:t>
      </w:r>
      <w:r w:rsidRPr="0076066B">
        <w:rPr>
          <w:rFonts w:ascii="Times New Roman" w:hAnsi="Times New Roman" w:cs="Times New Roman"/>
          <w:b/>
          <w:sz w:val="30"/>
          <w:szCs w:val="30"/>
        </w:rPr>
        <w:t xml:space="preserve">Экономия </w:t>
      </w:r>
      <w:r w:rsidRPr="0076066B">
        <w:rPr>
          <w:rFonts w:ascii="Times New Roman" w:hAnsi="Times New Roman" w:cs="Times New Roman"/>
          <w:sz w:val="30"/>
          <w:szCs w:val="30"/>
        </w:rPr>
        <w:t xml:space="preserve">- порядка </w:t>
      </w:r>
      <w:r w:rsidRPr="0076066B">
        <w:rPr>
          <w:rFonts w:ascii="Times New Roman" w:hAnsi="Times New Roman" w:cs="Times New Roman"/>
          <w:b/>
          <w:sz w:val="30"/>
          <w:szCs w:val="30"/>
        </w:rPr>
        <w:t>150 млн. рублей</w:t>
      </w:r>
      <w:r w:rsidRPr="0076066B">
        <w:rPr>
          <w:rFonts w:ascii="Times New Roman" w:hAnsi="Times New Roman" w:cs="Times New Roman"/>
          <w:sz w:val="30"/>
          <w:szCs w:val="30"/>
        </w:rPr>
        <w:t xml:space="preserve"> в год.</w:t>
      </w:r>
    </w:p>
    <w:p w:rsidR="008676E6" w:rsidRPr="0076066B" w:rsidRDefault="009C64E1" w:rsidP="008676E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Chars="202" w:firstLine="606"/>
        <w:jc w:val="both"/>
        <w:outlineLvl w:val="0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  <w:r w:rsidR="008676E6" w:rsidRPr="0076066B">
        <w:rPr>
          <w:rFonts w:ascii="Times New Roman" w:eastAsia="Calibri" w:hAnsi="Times New Roman" w:cs="Times New Roman"/>
          <w:sz w:val="30"/>
          <w:szCs w:val="30"/>
        </w:rPr>
        <w:t>До</w:t>
      </w:r>
      <w:r w:rsidR="008676E6" w:rsidRPr="0076066B">
        <w:rPr>
          <w:rFonts w:ascii="Times New Roman" w:hAnsi="Times New Roman" w:cs="Times New Roman"/>
          <w:sz w:val="30"/>
          <w:szCs w:val="30"/>
        </w:rPr>
        <w:t xml:space="preserve"> 1 января 2018 года приостановлены индексации пособий, компенсаций и мер социальной поддержки. Уменьшение потребности бюджетных ассигнований в 2015 году составило </w:t>
      </w:r>
      <w:r w:rsidR="008676E6" w:rsidRPr="0076066B">
        <w:rPr>
          <w:rFonts w:ascii="Times New Roman" w:hAnsi="Times New Roman" w:cs="Times New Roman"/>
          <w:b/>
          <w:sz w:val="30"/>
          <w:szCs w:val="30"/>
        </w:rPr>
        <w:t>423 млн. рублей</w:t>
      </w:r>
      <w:r w:rsidR="008676E6" w:rsidRPr="0076066B">
        <w:rPr>
          <w:rFonts w:ascii="Times New Roman" w:hAnsi="Times New Roman" w:cs="Times New Roman"/>
          <w:sz w:val="30"/>
          <w:szCs w:val="30"/>
        </w:rPr>
        <w:t>.</w:t>
      </w:r>
    </w:p>
    <w:p w:rsidR="008676E6" w:rsidRPr="0076066B" w:rsidRDefault="008676E6" w:rsidP="008676E6">
      <w:pPr>
        <w:spacing w:after="0" w:line="240" w:lineRule="auto"/>
        <w:ind w:firstLineChars="251" w:firstLine="753"/>
        <w:jc w:val="both"/>
        <w:rPr>
          <w:rFonts w:ascii="Times New Roman" w:hAnsi="Times New Roman" w:cs="Times New Roman"/>
          <w:sz w:val="30"/>
          <w:szCs w:val="30"/>
        </w:rPr>
      </w:pPr>
      <w:r w:rsidRPr="0076066B">
        <w:rPr>
          <w:rFonts w:ascii="Times New Roman" w:hAnsi="Times New Roman" w:cs="Times New Roman"/>
          <w:sz w:val="30"/>
          <w:szCs w:val="30"/>
        </w:rPr>
        <w:t xml:space="preserve">Изменен подход к установлению статуса </w:t>
      </w:r>
      <w:r w:rsidR="000B583C" w:rsidRPr="0033478F">
        <w:rPr>
          <w:rFonts w:ascii="Times New Roman" w:hAnsi="Times New Roman" w:cs="Times New Roman"/>
          <w:bCs/>
          <w:sz w:val="28"/>
          <w:szCs w:val="28"/>
        </w:rPr>
        <w:t>"</w:t>
      </w:r>
      <w:r w:rsidRPr="0076066B">
        <w:rPr>
          <w:rFonts w:ascii="Times New Roman" w:hAnsi="Times New Roman" w:cs="Times New Roman"/>
          <w:sz w:val="30"/>
          <w:szCs w:val="30"/>
        </w:rPr>
        <w:t>Ветеран труда Волгоградской области</w:t>
      </w:r>
      <w:r w:rsidR="000B583C" w:rsidRPr="0033478F">
        <w:rPr>
          <w:rFonts w:ascii="Times New Roman" w:hAnsi="Times New Roman" w:cs="Times New Roman"/>
          <w:bCs/>
          <w:sz w:val="28"/>
          <w:szCs w:val="28"/>
        </w:rPr>
        <w:t>"</w:t>
      </w:r>
      <w:r w:rsidRPr="0076066B">
        <w:rPr>
          <w:rFonts w:ascii="Times New Roman" w:hAnsi="Times New Roman" w:cs="Times New Roman"/>
          <w:sz w:val="30"/>
          <w:szCs w:val="30"/>
        </w:rPr>
        <w:t xml:space="preserve"> с учетом стажа работы в регионе и заслуг, в связи с чем </w:t>
      </w:r>
      <w:r w:rsidRPr="0076066B">
        <w:rPr>
          <w:rFonts w:ascii="Times New Roman" w:hAnsi="Times New Roman" w:cs="Times New Roman"/>
          <w:b/>
          <w:sz w:val="30"/>
          <w:szCs w:val="30"/>
        </w:rPr>
        <w:t xml:space="preserve">экономия </w:t>
      </w:r>
      <w:r w:rsidRPr="0076066B">
        <w:rPr>
          <w:rFonts w:ascii="Times New Roman" w:hAnsi="Times New Roman" w:cs="Times New Roman"/>
          <w:sz w:val="30"/>
          <w:szCs w:val="30"/>
        </w:rPr>
        <w:t xml:space="preserve">составила </w:t>
      </w:r>
      <w:r w:rsidRPr="0076066B">
        <w:rPr>
          <w:rFonts w:ascii="Times New Roman" w:hAnsi="Times New Roman" w:cs="Times New Roman"/>
          <w:b/>
          <w:sz w:val="30"/>
          <w:szCs w:val="30"/>
        </w:rPr>
        <w:t>80 млн. рублей</w:t>
      </w:r>
      <w:r w:rsidRPr="0076066B">
        <w:rPr>
          <w:rFonts w:ascii="Times New Roman" w:hAnsi="Times New Roman" w:cs="Times New Roman"/>
          <w:sz w:val="30"/>
          <w:szCs w:val="30"/>
        </w:rPr>
        <w:t xml:space="preserve"> в год.</w:t>
      </w:r>
    </w:p>
    <w:p w:rsidR="008676E6" w:rsidRPr="0076066B" w:rsidRDefault="009C64E1" w:rsidP="008676E6">
      <w:pPr>
        <w:tabs>
          <w:tab w:val="left" w:pos="426"/>
          <w:tab w:val="left" w:pos="567"/>
        </w:tabs>
        <w:spacing w:after="0" w:line="240" w:lineRule="auto"/>
        <w:ind w:firstLineChars="202" w:firstLine="606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  <w:r w:rsidR="008676E6" w:rsidRPr="0076066B">
        <w:rPr>
          <w:rFonts w:ascii="Times New Roman" w:hAnsi="Times New Roman" w:cs="Times New Roman"/>
          <w:sz w:val="30"/>
          <w:szCs w:val="30"/>
        </w:rPr>
        <w:t xml:space="preserve">С июля 2015 года, в связи с изменение с федерального законодательства, гражданам льготных категорий изменен механизм предоставления мер социальной поддержки по оплате жилого помещения и коммунальных услуг, экономия - </w:t>
      </w:r>
      <w:r w:rsidR="008676E6" w:rsidRPr="0076066B">
        <w:rPr>
          <w:rFonts w:ascii="Times New Roman" w:hAnsi="Times New Roman" w:cs="Times New Roman"/>
          <w:b/>
          <w:sz w:val="30"/>
          <w:szCs w:val="30"/>
        </w:rPr>
        <w:t>958 млн. рублей</w:t>
      </w:r>
      <w:r w:rsidR="008676E6" w:rsidRPr="0076066B">
        <w:rPr>
          <w:rFonts w:ascii="Times New Roman" w:hAnsi="Times New Roman" w:cs="Times New Roman"/>
          <w:sz w:val="30"/>
          <w:szCs w:val="30"/>
        </w:rPr>
        <w:t>.</w:t>
      </w:r>
    </w:p>
    <w:p w:rsidR="004850B4" w:rsidRPr="0076066B" w:rsidRDefault="008676E6" w:rsidP="004850B4">
      <w:pPr>
        <w:spacing w:after="0" w:line="240" w:lineRule="auto"/>
        <w:ind w:firstLineChars="251" w:firstLine="753"/>
        <w:jc w:val="both"/>
        <w:rPr>
          <w:rFonts w:ascii="Times New Roman" w:hAnsi="Times New Roman" w:cs="Times New Roman"/>
          <w:sz w:val="30"/>
          <w:szCs w:val="30"/>
        </w:rPr>
      </w:pPr>
      <w:r w:rsidRPr="0076066B">
        <w:rPr>
          <w:rFonts w:ascii="Times New Roman" w:hAnsi="Times New Roman" w:cs="Times New Roman"/>
          <w:sz w:val="30"/>
          <w:szCs w:val="30"/>
          <w:u w:val="single"/>
        </w:rPr>
        <w:t>Оптимизированы расходы</w:t>
      </w:r>
      <w:r w:rsidRPr="0076066B">
        <w:rPr>
          <w:rFonts w:ascii="Times New Roman" w:hAnsi="Times New Roman" w:cs="Times New Roman"/>
          <w:sz w:val="30"/>
          <w:szCs w:val="30"/>
        </w:rPr>
        <w:t xml:space="preserve"> за счет перераспределения бюджетных ассигнований в общей сумме </w:t>
      </w:r>
      <w:r w:rsidRPr="0076066B">
        <w:rPr>
          <w:rFonts w:ascii="Times New Roman" w:hAnsi="Times New Roman" w:cs="Times New Roman"/>
          <w:b/>
          <w:sz w:val="30"/>
          <w:szCs w:val="30"/>
        </w:rPr>
        <w:t>6,3 млрд. рублей</w:t>
      </w:r>
      <w:r w:rsidR="004850B4" w:rsidRPr="0076066B">
        <w:rPr>
          <w:rFonts w:ascii="Times New Roman" w:hAnsi="Times New Roman" w:cs="Times New Roman"/>
          <w:sz w:val="30"/>
          <w:szCs w:val="30"/>
        </w:rPr>
        <w:t>.</w:t>
      </w:r>
    </w:p>
    <w:p w:rsidR="004108FE" w:rsidRPr="003B5A07" w:rsidRDefault="004108FE" w:rsidP="004850B4">
      <w:pPr>
        <w:spacing w:after="0" w:line="240" w:lineRule="auto"/>
        <w:ind w:firstLineChars="251" w:firstLine="753"/>
        <w:jc w:val="both"/>
        <w:rPr>
          <w:rFonts w:ascii="Times New Roman" w:hAnsi="Times New Roman" w:cs="Times New Roman"/>
          <w:sz w:val="30"/>
          <w:szCs w:val="30"/>
        </w:rPr>
      </w:pPr>
      <w:r w:rsidRPr="003B5A07">
        <w:rPr>
          <w:rFonts w:ascii="Times New Roman" w:hAnsi="Times New Roman" w:cs="Times New Roman"/>
          <w:sz w:val="30"/>
          <w:szCs w:val="30"/>
        </w:rPr>
        <w:lastRenderedPageBreak/>
        <w:t xml:space="preserve">Применение такого способа </w:t>
      </w:r>
      <w:r w:rsidRPr="003B5A07">
        <w:rPr>
          <w:rFonts w:ascii="Times New Roman" w:hAnsi="Times New Roman" w:cs="Times New Roman"/>
          <w:sz w:val="30"/>
          <w:szCs w:val="30"/>
          <w:u w:val="single"/>
        </w:rPr>
        <w:t>централизации закупок</w:t>
      </w:r>
      <w:r w:rsidRPr="003B5A07">
        <w:rPr>
          <w:rFonts w:ascii="Times New Roman" w:hAnsi="Times New Roman" w:cs="Times New Roman"/>
          <w:sz w:val="30"/>
          <w:szCs w:val="30"/>
        </w:rPr>
        <w:t xml:space="preserve">, как </w:t>
      </w:r>
      <w:r w:rsidRPr="003B5A07">
        <w:rPr>
          <w:rFonts w:ascii="Times New Roman" w:hAnsi="Times New Roman" w:cs="Times New Roman"/>
          <w:sz w:val="30"/>
          <w:szCs w:val="30"/>
          <w:u w:val="single"/>
        </w:rPr>
        <w:t>проведение совместных конкурсов и совместных аукционов</w:t>
      </w:r>
      <w:r w:rsidRPr="003B5A07">
        <w:rPr>
          <w:rFonts w:ascii="Times New Roman" w:hAnsi="Times New Roman" w:cs="Times New Roman"/>
          <w:sz w:val="30"/>
          <w:szCs w:val="30"/>
        </w:rPr>
        <w:t xml:space="preserve"> на поставку товаров, работ, услуг в электронной форме</w:t>
      </w:r>
      <w:r w:rsidRPr="003B5A07">
        <w:rPr>
          <w:rFonts w:ascii="Times New Roman" w:eastAsia="Times New Roman" w:hAnsi="Times New Roman" w:cs="Times New Roman"/>
          <w:sz w:val="30"/>
          <w:szCs w:val="30"/>
        </w:rPr>
        <w:t xml:space="preserve"> позволило</w:t>
      </w:r>
      <w:r w:rsidRPr="003B5A0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3B5A07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сэкономить </w:t>
      </w:r>
      <w:r w:rsidRPr="003B5A07">
        <w:rPr>
          <w:rFonts w:ascii="Times New Roman" w:hAnsi="Times New Roman" w:cs="Times New Roman"/>
          <w:b/>
          <w:sz w:val="30"/>
          <w:szCs w:val="30"/>
          <w:lang w:eastAsia="ru-RU"/>
        </w:rPr>
        <w:t>1,4 млрд. рублей</w:t>
      </w:r>
      <w:r w:rsidRPr="003B5A07"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:rsidR="00A125B6" w:rsidRPr="003B5A07" w:rsidRDefault="00A125B6" w:rsidP="00A125B6">
      <w:pPr>
        <w:spacing w:after="0" w:line="240" w:lineRule="auto"/>
        <w:ind w:firstLineChars="252" w:firstLine="756"/>
        <w:jc w:val="both"/>
        <w:rPr>
          <w:rFonts w:ascii="Times New Roman" w:hAnsi="Times New Roman" w:cs="Times New Roman"/>
          <w:sz w:val="30"/>
          <w:szCs w:val="30"/>
        </w:rPr>
      </w:pPr>
    </w:p>
    <w:p w:rsidR="00A125B6" w:rsidRPr="003B5A07" w:rsidRDefault="00A125B6" w:rsidP="00A125B6">
      <w:pPr>
        <w:spacing w:after="0" w:line="240" w:lineRule="auto"/>
        <w:ind w:firstLineChars="252" w:firstLine="756"/>
        <w:jc w:val="both"/>
        <w:rPr>
          <w:rFonts w:ascii="Times New Roman" w:hAnsi="Times New Roman" w:cs="Times New Roman"/>
          <w:sz w:val="30"/>
          <w:szCs w:val="30"/>
        </w:rPr>
      </w:pPr>
      <w:r w:rsidRPr="003B5A07">
        <w:rPr>
          <w:rFonts w:ascii="Times New Roman" w:hAnsi="Times New Roman" w:cs="Times New Roman"/>
          <w:sz w:val="30"/>
          <w:szCs w:val="30"/>
        </w:rPr>
        <w:t>Высвободившиеся средства направлялись, в том числе, и на повышение оплаты труда работников бюджетной сферы в соответствии с майскими Указами Президента</w:t>
      </w:r>
      <w:r w:rsidR="00A70945" w:rsidRPr="003B5A07">
        <w:rPr>
          <w:rFonts w:ascii="Times New Roman" w:hAnsi="Times New Roman" w:cs="Times New Roman"/>
          <w:sz w:val="30"/>
          <w:szCs w:val="30"/>
        </w:rPr>
        <w:t xml:space="preserve"> РФ</w:t>
      </w:r>
      <w:r w:rsidRPr="003B5A07">
        <w:rPr>
          <w:rFonts w:ascii="Times New Roman" w:hAnsi="Times New Roman" w:cs="Times New Roman"/>
          <w:sz w:val="30"/>
          <w:szCs w:val="30"/>
        </w:rPr>
        <w:t>.</w:t>
      </w:r>
    </w:p>
    <w:p w:rsidR="0076066B" w:rsidRPr="003B5A07" w:rsidRDefault="003B5A07" w:rsidP="000C597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30"/>
          <w:szCs w:val="30"/>
        </w:rPr>
      </w:pPr>
      <w:r w:rsidRPr="003B5A07">
        <w:rPr>
          <w:rFonts w:ascii="Times New Roman" w:hAnsi="Times New Roman" w:cs="Times New Roman"/>
          <w:noProof/>
          <w:color w:val="C00000"/>
          <w:sz w:val="30"/>
          <w:szCs w:val="30"/>
          <w:lang w:eastAsia="ru-RU"/>
        </w:rPr>
        <w:drawing>
          <wp:inline distT="0" distB="0" distL="0" distR="0">
            <wp:extent cx="5543550" cy="3429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328" cy="342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A07" w:rsidRDefault="003B5A07" w:rsidP="000C597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30"/>
          <w:szCs w:val="30"/>
        </w:rPr>
      </w:pPr>
    </w:p>
    <w:p w:rsidR="000C5972" w:rsidRPr="003B5A07" w:rsidRDefault="00A125B6" w:rsidP="000C5972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  <w:lang w:eastAsia="ru-RU"/>
        </w:rPr>
      </w:pPr>
      <w:r w:rsidRPr="003B5A07">
        <w:rPr>
          <w:rFonts w:ascii="Times New Roman" w:hAnsi="Times New Roman"/>
          <w:sz w:val="30"/>
          <w:szCs w:val="30"/>
          <w:u w:val="single"/>
          <w:lang w:eastAsia="ru-RU"/>
        </w:rPr>
        <w:t>П</w:t>
      </w:r>
      <w:r w:rsidR="000C5972" w:rsidRPr="003B5A07">
        <w:rPr>
          <w:rFonts w:ascii="Times New Roman" w:hAnsi="Times New Roman"/>
          <w:sz w:val="30"/>
          <w:szCs w:val="30"/>
          <w:u w:val="single"/>
          <w:lang w:eastAsia="ru-RU"/>
        </w:rPr>
        <w:t>оказатели майских Указов Президента РФ</w:t>
      </w:r>
      <w:r w:rsidRPr="003B5A07">
        <w:rPr>
          <w:rFonts w:ascii="Times New Roman" w:hAnsi="Times New Roman"/>
          <w:sz w:val="30"/>
          <w:szCs w:val="30"/>
          <w:lang w:eastAsia="ru-RU"/>
        </w:rPr>
        <w:t xml:space="preserve"> со сроком исполнения</w:t>
      </w:r>
      <w:r w:rsidR="000C5972" w:rsidRPr="003B5A07">
        <w:rPr>
          <w:rFonts w:ascii="Times New Roman" w:hAnsi="Times New Roman"/>
          <w:sz w:val="30"/>
          <w:szCs w:val="30"/>
          <w:lang w:eastAsia="ru-RU"/>
        </w:rPr>
        <w:t xml:space="preserve"> 1 января 2016 года</w:t>
      </w:r>
      <w:r w:rsidRPr="003B5A07">
        <w:rPr>
          <w:rFonts w:ascii="Times New Roman" w:hAnsi="Times New Roman"/>
          <w:sz w:val="30"/>
          <w:szCs w:val="30"/>
          <w:lang w:eastAsia="ru-RU"/>
        </w:rPr>
        <w:t xml:space="preserve"> достигнуты</w:t>
      </w:r>
      <w:r w:rsidR="000C5972" w:rsidRPr="003B5A07">
        <w:rPr>
          <w:rFonts w:ascii="Times New Roman" w:hAnsi="Times New Roman"/>
          <w:sz w:val="30"/>
          <w:szCs w:val="30"/>
          <w:lang w:eastAsia="ru-RU"/>
        </w:rPr>
        <w:t xml:space="preserve">. Заработная плата категорий работников бюджетной сферы, установленных Указами, растет темпами, предусмотренными </w:t>
      </w:r>
      <w:r w:rsidR="000C5972" w:rsidRPr="003B5A07">
        <w:rPr>
          <w:rFonts w:ascii="Times New Roman" w:hAnsi="Times New Roman" w:cs="Times New Roman"/>
          <w:bCs/>
          <w:sz w:val="30"/>
          <w:szCs w:val="30"/>
        </w:rPr>
        <w:t>"</w:t>
      </w:r>
      <w:r w:rsidR="000C5972" w:rsidRPr="003B5A07">
        <w:rPr>
          <w:rFonts w:ascii="Times New Roman" w:hAnsi="Times New Roman"/>
          <w:sz w:val="30"/>
          <w:szCs w:val="30"/>
          <w:lang w:eastAsia="ru-RU"/>
        </w:rPr>
        <w:t>дорожными картами</w:t>
      </w:r>
      <w:r w:rsidR="000C5972" w:rsidRPr="003B5A07">
        <w:rPr>
          <w:rFonts w:ascii="Times New Roman" w:hAnsi="Times New Roman" w:cs="Times New Roman"/>
          <w:bCs/>
          <w:sz w:val="30"/>
          <w:szCs w:val="30"/>
        </w:rPr>
        <w:t>".</w:t>
      </w:r>
    </w:p>
    <w:p w:rsidR="00670700" w:rsidRPr="003B5A07" w:rsidRDefault="00A125B6" w:rsidP="00476F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30"/>
          <w:szCs w:val="30"/>
        </w:rPr>
      </w:pPr>
      <w:r w:rsidRPr="003B5A07">
        <w:rPr>
          <w:rFonts w:ascii="Times New Roman" w:hAnsi="Times New Roman" w:cs="Times New Roman"/>
          <w:sz w:val="30"/>
          <w:szCs w:val="30"/>
        </w:rPr>
        <w:t>Финансирование заработной платы в 2015 году работников государственных учреждений области осуществлено в полном объеме в соответствии с заявленной потребностью и с учетом выплаты досрочной заработной платы в соответствии с Трудовым кодексом РФ</w:t>
      </w:r>
    </w:p>
    <w:p w:rsidR="00A70945" w:rsidRPr="003B5A07" w:rsidRDefault="00A70945" w:rsidP="00476F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30"/>
          <w:szCs w:val="30"/>
        </w:rPr>
      </w:pPr>
    </w:p>
    <w:p w:rsidR="004B3966" w:rsidRDefault="004B3966" w:rsidP="000C5972">
      <w:pPr>
        <w:widowControl w:val="0"/>
        <w:tabs>
          <w:tab w:val="left" w:pos="46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B3966">
        <w:rPr>
          <w:rFonts w:ascii="Times New Roman" w:hAnsi="Times New Roman" w:cs="Times New Roman"/>
          <w:noProof/>
          <w:color w:val="C00000"/>
          <w:sz w:val="30"/>
          <w:szCs w:val="30"/>
          <w:lang w:eastAsia="ru-RU"/>
        </w:rPr>
        <w:lastRenderedPageBreak/>
        <w:drawing>
          <wp:inline distT="0" distB="0" distL="0" distR="0">
            <wp:extent cx="5543550" cy="3429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326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966" w:rsidRDefault="004B3966" w:rsidP="000C5972">
      <w:pPr>
        <w:widowControl w:val="0"/>
        <w:tabs>
          <w:tab w:val="left" w:pos="46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C5972" w:rsidRPr="003B5A07" w:rsidRDefault="000C5972" w:rsidP="000C5972">
      <w:pPr>
        <w:widowControl w:val="0"/>
        <w:tabs>
          <w:tab w:val="left" w:pos="46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5A07">
        <w:rPr>
          <w:rFonts w:ascii="Times New Roman" w:hAnsi="Times New Roman" w:cs="Times New Roman"/>
          <w:sz w:val="30"/>
          <w:szCs w:val="30"/>
        </w:rPr>
        <w:t xml:space="preserve">Приоритетными направлениями в реализации </w:t>
      </w:r>
      <w:r w:rsidRPr="003B5A07">
        <w:rPr>
          <w:rFonts w:ascii="Times New Roman" w:hAnsi="Times New Roman" w:cs="Times New Roman"/>
          <w:sz w:val="30"/>
          <w:szCs w:val="30"/>
          <w:u w:val="single"/>
        </w:rPr>
        <w:t>социальной политики</w:t>
      </w:r>
      <w:r w:rsidRPr="003B5A07">
        <w:rPr>
          <w:rFonts w:ascii="Times New Roman" w:hAnsi="Times New Roman" w:cs="Times New Roman"/>
          <w:sz w:val="30"/>
          <w:szCs w:val="30"/>
        </w:rPr>
        <w:t xml:space="preserve"> в 2015 году являлись: </w:t>
      </w:r>
    </w:p>
    <w:p w:rsidR="000C5972" w:rsidRPr="003B5A07" w:rsidRDefault="000C5972" w:rsidP="000C5972">
      <w:pPr>
        <w:widowControl w:val="0"/>
        <w:tabs>
          <w:tab w:val="left" w:pos="46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5A07">
        <w:rPr>
          <w:rFonts w:ascii="Times New Roman" w:hAnsi="Times New Roman" w:cs="Times New Roman"/>
          <w:sz w:val="30"/>
          <w:szCs w:val="30"/>
        </w:rPr>
        <w:t>поддержка материнства и детства,</w:t>
      </w:r>
    </w:p>
    <w:p w:rsidR="000C5972" w:rsidRPr="003B5A07" w:rsidRDefault="000C5972" w:rsidP="000C5972">
      <w:pPr>
        <w:widowControl w:val="0"/>
        <w:tabs>
          <w:tab w:val="left" w:pos="46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5A07">
        <w:rPr>
          <w:rFonts w:ascii="Times New Roman" w:hAnsi="Times New Roman" w:cs="Times New Roman"/>
          <w:color w:val="000000"/>
          <w:sz w:val="30"/>
          <w:szCs w:val="30"/>
        </w:rPr>
        <w:t>усиление адресности и применение принципа нуждаемости в системе мер социальной поддержки</w:t>
      </w:r>
      <w:r w:rsidRPr="003B5A07">
        <w:rPr>
          <w:rFonts w:ascii="Times New Roman" w:hAnsi="Times New Roman" w:cs="Times New Roman"/>
          <w:sz w:val="30"/>
          <w:szCs w:val="30"/>
        </w:rPr>
        <w:t>;</w:t>
      </w:r>
    </w:p>
    <w:p w:rsidR="000C5972" w:rsidRPr="003B5A07" w:rsidRDefault="000C5972" w:rsidP="000C5972">
      <w:pPr>
        <w:widowControl w:val="0"/>
        <w:tabs>
          <w:tab w:val="left" w:pos="46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5A07">
        <w:rPr>
          <w:rFonts w:ascii="Times New Roman" w:hAnsi="Times New Roman" w:cs="Times New Roman"/>
          <w:sz w:val="30"/>
          <w:szCs w:val="30"/>
        </w:rPr>
        <w:t>создание условий доступности в различных сферах жизнедеятельности инвалидов и других маломобильных групп населения.</w:t>
      </w:r>
    </w:p>
    <w:p w:rsidR="00476F88" w:rsidRPr="003B5A07" w:rsidRDefault="00476F88" w:rsidP="00476F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5A07">
        <w:rPr>
          <w:rFonts w:ascii="Times New Roman" w:hAnsi="Times New Roman" w:cs="Times New Roman"/>
          <w:sz w:val="30"/>
          <w:szCs w:val="30"/>
        </w:rPr>
        <w:t xml:space="preserve">Меры социальной поддержки, предусмотренные отдельным категориям граждан (ветеранам труда, труженикам тыла, репрессированным, семьям с детьми, многодетным семьям, детям Сталинграда и другим категориям) </w:t>
      </w:r>
      <w:r w:rsidR="000C5972" w:rsidRPr="003B5A07">
        <w:rPr>
          <w:rFonts w:ascii="Times New Roman" w:hAnsi="Times New Roman" w:cs="Times New Roman"/>
          <w:sz w:val="30"/>
          <w:szCs w:val="30"/>
        </w:rPr>
        <w:t xml:space="preserve">также </w:t>
      </w:r>
      <w:r w:rsidRPr="003B5A07">
        <w:rPr>
          <w:rFonts w:ascii="Times New Roman" w:hAnsi="Times New Roman" w:cs="Times New Roman"/>
          <w:sz w:val="30"/>
          <w:szCs w:val="30"/>
        </w:rPr>
        <w:t>исполнены в полном объеме.</w:t>
      </w:r>
    </w:p>
    <w:p w:rsidR="008E6130" w:rsidRPr="003B5A07" w:rsidRDefault="008E6130" w:rsidP="00476F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5A07">
        <w:rPr>
          <w:rFonts w:ascii="Times New Roman" w:hAnsi="Times New Roman" w:cs="Times New Roman"/>
          <w:sz w:val="30"/>
          <w:szCs w:val="30"/>
        </w:rPr>
        <w:t xml:space="preserve">В 2015 году </w:t>
      </w:r>
      <w:r w:rsidR="00274CD0" w:rsidRPr="003B5A07">
        <w:rPr>
          <w:rFonts w:ascii="Times New Roman" w:hAnsi="Times New Roman" w:cs="Times New Roman"/>
          <w:sz w:val="30"/>
          <w:szCs w:val="30"/>
        </w:rPr>
        <w:t xml:space="preserve">после капитального ремонта </w:t>
      </w:r>
      <w:r w:rsidRPr="003B5A07">
        <w:rPr>
          <w:rFonts w:ascii="Times New Roman" w:hAnsi="Times New Roman" w:cs="Times New Roman"/>
          <w:sz w:val="30"/>
          <w:szCs w:val="30"/>
        </w:rPr>
        <w:t>открыт Ворошиловский социально-реабилитационный центр для несовершеннолетних, который рассчитан на пребывание одновременно 70 детей и подростков, находящихся в трудной жизненной ситуации.</w:t>
      </w:r>
    </w:p>
    <w:p w:rsidR="00EE1D87" w:rsidRPr="003B5A07" w:rsidRDefault="00EE1D87" w:rsidP="00476F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5A07">
        <w:rPr>
          <w:rFonts w:ascii="Times New Roman" w:hAnsi="Times New Roman" w:cs="Times New Roman"/>
          <w:sz w:val="30"/>
          <w:szCs w:val="30"/>
        </w:rPr>
        <w:t>Начал функционировать Волгоградский областной реабилитационный центр для граждан пожилого возраста и инвалидов – охват не менее 2 тыс. человек ежегодно.</w:t>
      </w:r>
    </w:p>
    <w:p w:rsidR="00EE1D87" w:rsidRPr="003B5A07" w:rsidRDefault="00EE1D87" w:rsidP="00476F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5A07">
        <w:rPr>
          <w:rFonts w:ascii="Times New Roman" w:hAnsi="Times New Roman" w:cs="Times New Roman"/>
          <w:sz w:val="30"/>
          <w:szCs w:val="30"/>
        </w:rPr>
        <w:t xml:space="preserve">В 4 квартале 2016 года планируется завершение строительства </w:t>
      </w:r>
      <w:proofErr w:type="spellStart"/>
      <w:r w:rsidRPr="003B5A07">
        <w:rPr>
          <w:rFonts w:ascii="Times New Roman" w:hAnsi="Times New Roman" w:cs="Times New Roman"/>
          <w:sz w:val="30"/>
          <w:szCs w:val="30"/>
        </w:rPr>
        <w:t>Мачешанского</w:t>
      </w:r>
      <w:proofErr w:type="spellEnd"/>
      <w:r w:rsidRPr="003B5A07">
        <w:rPr>
          <w:rFonts w:ascii="Times New Roman" w:hAnsi="Times New Roman" w:cs="Times New Roman"/>
          <w:sz w:val="30"/>
          <w:szCs w:val="30"/>
        </w:rPr>
        <w:t xml:space="preserve"> дома-интерната для престарелых и инвалидов на 100 мест – современное здание с новейшим оборудованием.</w:t>
      </w:r>
    </w:p>
    <w:p w:rsidR="00091C0E" w:rsidRDefault="00091C0E" w:rsidP="00476F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94958" w:rsidRPr="003B5A07" w:rsidRDefault="00D61A75" w:rsidP="00476F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5A07">
        <w:rPr>
          <w:rFonts w:ascii="Times New Roman" w:hAnsi="Times New Roman" w:cs="Times New Roman"/>
          <w:sz w:val="30"/>
          <w:szCs w:val="30"/>
        </w:rPr>
        <w:t>Основная задача в области социальной политик</w:t>
      </w:r>
      <w:r w:rsidR="00670700" w:rsidRPr="003B5A07">
        <w:rPr>
          <w:rFonts w:ascii="Times New Roman" w:hAnsi="Times New Roman" w:cs="Times New Roman"/>
          <w:sz w:val="30"/>
          <w:szCs w:val="30"/>
        </w:rPr>
        <w:t>и</w:t>
      </w:r>
      <w:r w:rsidRPr="003B5A07">
        <w:rPr>
          <w:rFonts w:ascii="Times New Roman" w:hAnsi="Times New Roman" w:cs="Times New Roman"/>
          <w:sz w:val="30"/>
          <w:szCs w:val="30"/>
        </w:rPr>
        <w:t xml:space="preserve"> на предстоящую перспективу – </w:t>
      </w:r>
      <w:r w:rsidRPr="003B5A07">
        <w:rPr>
          <w:rFonts w:ascii="Times New Roman" w:hAnsi="Times New Roman" w:cs="Times New Roman"/>
          <w:sz w:val="30"/>
          <w:szCs w:val="30"/>
          <w:u w:val="single"/>
        </w:rPr>
        <w:t>оказание помощи тем, кто действительно в ней нуждается.</w:t>
      </w:r>
    </w:p>
    <w:p w:rsidR="00670700" w:rsidRPr="003B5A07" w:rsidRDefault="00670700" w:rsidP="0067070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30"/>
          <w:szCs w:val="30"/>
        </w:rPr>
      </w:pPr>
    </w:p>
    <w:p w:rsidR="00EE646F" w:rsidRDefault="00EE646F" w:rsidP="004E5E67">
      <w:pPr>
        <w:pStyle w:val="ae"/>
        <w:spacing w:after="0" w:line="235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</w:p>
    <w:p w:rsidR="00EE646F" w:rsidRDefault="00EE646F" w:rsidP="004E5E67">
      <w:pPr>
        <w:pStyle w:val="ae"/>
        <w:spacing w:after="0" w:line="235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EE646F">
        <w:rPr>
          <w:rFonts w:ascii="Times New Roman" w:hAnsi="Times New Roman"/>
          <w:noProof/>
          <w:sz w:val="30"/>
          <w:szCs w:val="30"/>
        </w:rPr>
        <w:drawing>
          <wp:inline distT="0" distB="0" distL="0" distR="0">
            <wp:extent cx="5372100" cy="3429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852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46F" w:rsidRDefault="00EE646F" w:rsidP="004E5E67">
      <w:pPr>
        <w:pStyle w:val="ae"/>
        <w:spacing w:after="0" w:line="235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</w:p>
    <w:p w:rsidR="00004F7F" w:rsidRPr="003B5A07" w:rsidRDefault="00004F7F" w:rsidP="004E5E67">
      <w:pPr>
        <w:pStyle w:val="ae"/>
        <w:spacing w:after="0" w:line="235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3B5A07">
        <w:rPr>
          <w:rFonts w:ascii="Times New Roman" w:hAnsi="Times New Roman"/>
          <w:sz w:val="30"/>
          <w:szCs w:val="30"/>
        </w:rPr>
        <w:t>Продолжена реализация программ "Земский доктор" и "Земский фельдшер". В 2015 году единовременную компенсацию получили:</w:t>
      </w:r>
    </w:p>
    <w:p w:rsidR="00004F7F" w:rsidRPr="003B5A07" w:rsidRDefault="00F65B41" w:rsidP="004E5E67">
      <w:pPr>
        <w:pStyle w:val="ae"/>
        <w:spacing w:after="0" w:line="235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3B5A07">
        <w:rPr>
          <w:rFonts w:ascii="Times New Roman" w:hAnsi="Times New Roman"/>
          <w:sz w:val="30"/>
          <w:szCs w:val="30"/>
        </w:rPr>
        <w:t xml:space="preserve">в </w:t>
      </w:r>
      <w:r w:rsidR="00004F7F" w:rsidRPr="003B5A07">
        <w:rPr>
          <w:rFonts w:ascii="Times New Roman" w:hAnsi="Times New Roman"/>
          <w:sz w:val="30"/>
          <w:szCs w:val="30"/>
        </w:rPr>
        <w:t>1 млн. рублей по программе "Земский доктор" – 54 специалиста;</w:t>
      </w:r>
    </w:p>
    <w:p w:rsidR="00004F7F" w:rsidRPr="003B5A07" w:rsidRDefault="00F65B41" w:rsidP="004E5E67">
      <w:pPr>
        <w:pStyle w:val="ae"/>
        <w:spacing w:after="0" w:line="235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3B5A07">
        <w:rPr>
          <w:rFonts w:ascii="Times New Roman" w:hAnsi="Times New Roman"/>
          <w:sz w:val="30"/>
          <w:szCs w:val="30"/>
        </w:rPr>
        <w:t xml:space="preserve">в </w:t>
      </w:r>
      <w:r w:rsidR="00004F7F" w:rsidRPr="003B5A07">
        <w:rPr>
          <w:rFonts w:ascii="Times New Roman" w:hAnsi="Times New Roman"/>
          <w:sz w:val="30"/>
          <w:szCs w:val="30"/>
        </w:rPr>
        <w:t>500 тыс. рублей по программе "Земский фельдшер"</w:t>
      </w:r>
      <w:r w:rsidR="00EE646F">
        <w:rPr>
          <w:rFonts w:ascii="Times New Roman" w:hAnsi="Times New Roman"/>
          <w:sz w:val="30"/>
          <w:szCs w:val="30"/>
        </w:rPr>
        <w:t xml:space="preserve"> </w:t>
      </w:r>
      <w:r w:rsidR="00004F7F" w:rsidRPr="003B5A07">
        <w:rPr>
          <w:rFonts w:ascii="Times New Roman" w:hAnsi="Times New Roman"/>
          <w:sz w:val="30"/>
          <w:szCs w:val="30"/>
        </w:rPr>
        <w:t>– 20 специалистов.</w:t>
      </w:r>
    </w:p>
    <w:p w:rsidR="00004F7F" w:rsidRDefault="00004F7F" w:rsidP="004E5E67">
      <w:pPr>
        <w:pStyle w:val="ae"/>
        <w:spacing w:after="0" w:line="235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3B5A07">
        <w:rPr>
          <w:rFonts w:ascii="Times New Roman" w:hAnsi="Times New Roman"/>
          <w:sz w:val="30"/>
          <w:szCs w:val="30"/>
        </w:rPr>
        <w:t xml:space="preserve">Успешный опыт разработки и реализации с 2014 года программы "Земский фельдшер" по итогам форума Общественного Народного Фронта по вопросам Здравоохранения с 2016 года рекомендован к внедрению на всей территории РФ. </w:t>
      </w:r>
    </w:p>
    <w:p w:rsidR="00EE646F" w:rsidRPr="003B5A07" w:rsidRDefault="00EE646F" w:rsidP="00EE646F">
      <w:pPr>
        <w:pStyle w:val="ae"/>
        <w:spacing w:after="0" w:line="235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  <w:r w:rsidRPr="003B5A07">
        <w:rPr>
          <w:rFonts w:ascii="Times New Roman" w:hAnsi="Times New Roman"/>
          <w:sz w:val="30"/>
          <w:szCs w:val="30"/>
        </w:rPr>
        <w:t xml:space="preserve">В 2015 году в сфере </w:t>
      </w:r>
      <w:r w:rsidRPr="003B5A07">
        <w:rPr>
          <w:rFonts w:ascii="Times New Roman" w:hAnsi="Times New Roman"/>
          <w:sz w:val="30"/>
          <w:szCs w:val="30"/>
          <w:u w:val="single"/>
        </w:rPr>
        <w:t>здравоохранения</w:t>
      </w:r>
      <w:r w:rsidRPr="003B5A07">
        <w:rPr>
          <w:rFonts w:ascii="Times New Roman" w:hAnsi="Times New Roman"/>
          <w:sz w:val="30"/>
          <w:szCs w:val="30"/>
        </w:rPr>
        <w:t xml:space="preserve"> более чем в 2 раза увеличены объемы финансирования высокотехнологичной медицинской помощи.</w:t>
      </w:r>
    </w:p>
    <w:p w:rsidR="00EE646F" w:rsidRPr="003B5A07" w:rsidRDefault="00EE646F" w:rsidP="00EE646F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3B5A07">
        <w:rPr>
          <w:rFonts w:ascii="Times New Roman" w:hAnsi="Times New Roman"/>
          <w:sz w:val="30"/>
          <w:szCs w:val="30"/>
        </w:rPr>
        <w:t>В прошлом году впервые в Волгоградскую область поступили иные межбюджетные трансферты в целях улучшения лекарственного обеспечения граждан в размере 229,5 млн. рублей, что позволило повысить обеспеченность лекарственными препаратами региональных льготников. В 2016 году ожидается поступление данных средств в размере 1,3 млрд. рублей.</w:t>
      </w:r>
      <w:r w:rsidRPr="003B5A07">
        <w:rPr>
          <w:rFonts w:ascii="Times New Roman" w:hAnsi="Times New Roman"/>
          <w:color w:val="FF0000"/>
          <w:sz w:val="30"/>
          <w:szCs w:val="30"/>
        </w:rPr>
        <w:t xml:space="preserve"> </w:t>
      </w:r>
    </w:p>
    <w:p w:rsidR="00EE646F" w:rsidRPr="003B5A07" w:rsidRDefault="00EE646F" w:rsidP="00EE64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5A07">
        <w:rPr>
          <w:rFonts w:ascii="Times New Roman" w:hAnsi="Times New Roman"/>
          <w:sz w:val="30"/>
          <w:szCs w:val="30"/>
        </w:rPr>
        <w:t xml:space="preserve">Взносы </w:t>
      </w:r>
      <w:r w:rsidRPr="003B5A07">
        <w:rPr>
          <w:rFonts w:ascii="Times New Roman" w:hAnsi="Times New Roman" w:cs="Times New Roman"/>
          <w:sz w:val="30"/>
          <w:szCs w:val="30"/>
        </w:rPr>
        <w:t>на обязательное медицинское страхование (10,2 млрд. рублей) своевременно и в полном объеме перечислены в бюджет Федерального фонда обязательного медицинского страхования.</w:t>
      </w:r>
    </w:p>
    <w:p w:rsidR="00EE646F" w:rsidRDefault="00EE646F" w:rsidP="00EE646F">
      <w:pPr>
        <w:pStyle w:val="ae"/>
        <w:spacing w:after="0" w:line="235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</w:p>
    <w:p w:rsidR="00EE646F" w:rsidRDefault="00EE646F" w:rsidP="004E5E67">
      <w:pPr>
        <w:pStyle w:val="ae"/>
        <w:spacing w:after="0" w:line="235" w:lineRule="auto"/>
        <w:ind w:firstLine="709"/>
        <w:contextualSpacing/>
        <w:jc w:val="both"/>
        <w:rPr>
          <w:rFonts w:ascii="Times New Roman" w:hAnsi="Times New Roman"/>
          <w:sz w:val="30"/>
          <w:szCs w:val="30"/>
        </w:rPr>
      </w:pPr>
    </w:p>
    <w:p w:rsidR="00EE646F" w:rsidRPr="003B5A07" w:rsidRDefault="00EE646F" w:rsidP="004E5E67">
      <w:pPr>
        <w:pStyle w:val="ae"/>
        <w:spacing w:after="0" w:line="235" w:lineRule="auto"/>
        <w:ind w:firstLine="709"/>
        <w:contextualSpacing/>
        <w:jc w:val="both"/>
        <w:rPr>
          <w:rFonts w:ascii="Times New Roman" w:hAnsi="Times New Roman"/>
          <w:color w:val="FF0000"/>
          <w:sz w:val="30"/>
          <w:szCs w:val="30"/>
        </w:rPr>
      </w:pPr>
    </w:p>
    <w:p w:rsidR="00670700" w:rsidRPr="003B5A07" w:rsidRDefault="00670700" w:rsidP="005331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:rsidR="00B25739" w:rsidRDefault="00B25739" w:rsidP="005331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5A07">
        <w:rPr>
          <w:rFonts w:ascii="Times New Roman" w:hAnsi="Times New Roman" w:cs="Times New Roman"/>
          <w:sz w:val="30"/>
          <w:szCs w:val="30"/>
        </w:rPr>
        <w:lastRenderedPageBreak/>
        <w:t xml:space="preserve">В полном объеме выплачены </w:t>
      </w:r>
      <w:r w:rsidRPr="003B5A07">
        <w:rPr>
          <w:rFonts w:ascii="Times New Roman" w:hAnsi="Times New Roman" w:cs="Times New Roman"/>
          <w:sz w:val="30"/>
          <w:szCs w:val="30"/>
          <w:u w:val="single"/>
        </w:rPr>
        <w:t xml:space="preserve">субвенции на осуществление образовательного процесса </w:t>
      </w:r>
      <w:r w:rsidRPr="003B5A07">
        <w:rPr>
          <w:rFonts w:ascii="Times New Roman" w:hAnsi="Times New Roman" w:cs="Times New Roman"/>
          <w:sz w:val="30"/>
          <w:szCs w:val="30"/>
        </w:rPr>
        <w:t>в части оплаты труда. Кроме того, учителям был проплачен аванс по 12 января 2016 года включительно.</w:t>
      </w:r>
    </w:p>
    <w:p w:rsidR="009F6D93" w:rsidRPr="003B5A07" w:rsidRDefault="009F6D93" w:rsidP="005331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:rsidR="00EE668C" w:rsidRDefault="00EE668C" w:rsidP="0053311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30"/>
          <w:szCs w:val="30"/>
          <w:lang w:eastAsia="ru-RU"/>
        </w:rPr>
      </w:pPr>
    </w:p>
    <w:p w:rsidR="00EE668C" w:rsidRDefault="00EE668C" w:rsidP="0053311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30"/>
          <w:szCs w:val="30"/>
          <w:lang w:eastAsia="ru-RU"/>
        </w:rPr>
      </w:pPr>
      <w:r w:rsidRPr="00EE668C">
        <w:rPr>
          <w:rFonts w:ascii="Times New Roman" w:hAnsi="Times New Roman" w:cs="Times New Roman"/>
          <w:noProof/>
          <w:color w:val="C00000"/>
          <w:sz w:val="30"/>
          <w:szCs w:val="30"/>
          <w:lang w:eastAsia="ru-RU"/>
        </w:rPr>
        <w:drawing>
          <wp:inline distT="0" distB="0" distL="0" distR="0">
            <wp:extent cx="5562600" cy="3429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379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68C" w:rsidRDefault="00EE668C" w:rsidP="0053311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30"/>
          <w:szCs w:val="30"/>
          <w:lang w:eastAsia="ru-RU"/>
        </w:rPr>
      </w:pPr>
    </w:p>
    <w:p w:rsidR="00533112" w:rsidRPr="003B5A07" w:rsidRDefault="00533112" w:rsidP="005331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5A07">
        <w:rPr>
          <w:rFonts w:ascii="Times New Roman" w:hAnsi="Times New Roman" w:cs="Times New Roman"/>
          <w:sz w:val="30"/>
          <w:szCs w:val="30"/>
        </w:rPr>
        <w:t>По итогам 2015 года на территории региона введено в эксплуатацию 12 дошкольных образовательных организаций проектной мощностью 1841 место:</w:t>
      </w:r>
    </w:p>
    <w:p w:rsidR="00533112" w:rsidRPr="003B5A07" w:rsidRDefault="00533112" w:rsidP="0053311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3B5A07">
        <w:rPr>
          <w:rFonts w:ascii="Times New Roman" w:hAnsi="Times New Roman" w:cs="Times New Roman"/>
          <w:sz w:val="30"/>
          <w:szCs w:val="30"/>
        </w:rPr>
        <w:t xml:space="preserve">г. Волгоград – </w:t>
      </w:r>
      <w:r w:rsidRPr="003B5A07">
        <w:rPr>
          <w:rFonts w:ascii="Times New Roman" w:hAnsi="Times New Roman" w:cs="Times New Roman"/>
          <w:bCs/>
          <w:sz w:val="30"/>
          <w:szCs w:val="30"/>
        </w:rPr>
        <w:t>3 на 600 мест;</w:t>
      </w:r>
    </w:p>
    <w:p w:rsidR="00533112" w:rsidRPr="003B5A07" w:rsidRDefault="00533112" w:rsidP="00533112">
      <w:pPr>
        <w:shd w:val="clear" w:color="auto" w:fill="FFFFFF"/>
        <w:tabs>
          <w:tab w:val="left" w:leader="underscore" w:pos="2128"/>
          <w:tab w:val="left" w:leader="underscore" w:pos="402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3B5A07">
        <w:rPr>
          <w:rFonts w:ascii="Times New Roman" w:hAnsi="Times New Roman" w:cs="Times New Roman"/>
          <w:sz w:val="30"/>
          <w:szCs w:val="30"/>
        </w:rPr>
        <w:t xml:space="preserve">г. </w:t>
      </w:r>
      <w:r w:rsidRPr="003B5A07">
        <w:rPr>
          <w:rFonts w:ascii="Times New Roman" w:hAnsi="Times New Roman" w:cs="Times New Roman"/>
          <w:bCs/>
          <w:sz w:val="30"/>
          <w:szCs w:val="30"/>
        </w:rPr>
        <w:t>Волжский – 3 на 760 мест;</w:t>
      </w:r>
    </w:p>
    <w:p w:rsidR="00533112" w:rsidRPr="003B5A07" w:rsidRDefault="00533112" w:rsidP="00533112">
      <w:pPr>
        <w:shd w:val="clear" w:color="auto" w:fill="FFFFFF"/>
        <w:tabs>
          <w:tab w:val="left" w:leader="underscore" w:pos="2128"/>
          <w:tab w:val="left" w:leader="underscore" w:pos="402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3B5A07">
        <w:rPr>
          <w:rFonts w:ascii="Times New Roman" w:hAnsi="Times New Roman" w:cs="Times New Roman"/>
          <w:bCs/>
          <w:sz w:val="30"/>
          <w:szCs w:val="30"/>
        </w:rPr>
        <w:t>по 1 в г.</w:t>
      </w:r>
      <w:r w:rsidR="0055728E" w:rsidRPr="003B5A0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3B5A07">
        <w:rPr>
          <w:rFonts w:ascii="Times New Roman" w:hAnsi="Times New Roman" w:cs="Times New Roman"/>
          <w:bCs/>
          <w:sz w:val="30"/>
          <w:szCs w:val="30"/>
        </w:rPr>
        <w:t xml:space="preserve">Фролово, </w:t>
      </w:r>
      <w:r w:rsidRPr="003B5A07">
        <w:rPr>
          <w:rFonts w:ascii="Times New Roman" w:hAnsi="Times New Roman" w:cs="Times New Roman"/>
          <w:sz w:val="30"/>
          <w:szCs w:val="30"/>
        </w:rPr>
        <w:t xml:space="preserve">Быковском, </w:t>
      </w:r>
      <w:proofErr w:type="spellStart"/>
      <w:r w:rsidRPr="003B5A07">
        <w:rPr>
          <w:rFonts w:ascii="Times New Roman" w:hAnsi="Times New Roman" w:cs="Times New Roman"/>
          <w:sz w:val="30"/>
          <w:szCs w:val="30"/>
        </w:rPr>
        <w:t>Городищенском</w:t>
      </w:r>
      <w:proofErr w:type="spellEnd"/>
      <w:r w:rsidRPr="003B5A07">
        <w:rPr>
          <w:rFonts w:ascii="Times New Roman" w:hAnsi="Times New Roman" w:cs="Times New Roman"/>
          <w:sz w:val="30"/>
          <w:szCs w:val="30"/>
        </w:rPr>
        <w:t>, Николаевском, Октябрьском</w:t>
      </w:r>
      <w:r w:rsidR="000855CF" w:rsidRPr="003B5A07">
        <w:rPr>
          <w:rFonts w:ascii="Times New Roman" w:hAnsi="Times New Roman" w:cs="Times New Roman"/>
          <w:sz w:val="30"/>
          <w:szCs w:val="30"/>
        </w:rPr>
        <w:t xml:space="preserve"> и</w:t>
      </w:r>
      <w:r w:rsidRPr="003B5A0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3B5A07">
        <w:rPr>
          <w:rFonts w:ascii="Times New Roman" w:hAnsi="Times New Roman" w:cs="Times New Roman"/>
          <w:sz w:val="30"/>
          <w:szCs w:val="30"/>
        </w:rPr>
        <w:t>Среднеахтубинском</w:t>
      </w:r>
      <w:proofErr w:type="spellEnd"/>
      <w:r w:rsidRPr="003B5A07">
        <w:rPr>
          <w:rFonts w:ascii="Times New Roman" w:hAnsi="Times New Roman" w:cs="Times New Roman"/>
          <w:sz w:val="30"/>
          <w:szCs w:val="30"/>
        </w:rPr>
        <w:t xml:space="preserve"> муниципальных районах</w:t>
      </w:r>
      <w:r w:rsidR="000855CF" w:rsidRPr="003B5A07">
        <w:rPr>
          <w:rFonts w:ascii="Times New Roman" w:hAnsi="Times New Roman" w:cs="Times New Roman"/>
          <w:sz w:val="30"/>
          <w:szCs w:val="30"/>
        </w:rPr>
        <w:t xml:space="preserve"> (всего на 481 место)</w:t>
      </w:r>
      <w:r w:rsidRPr="003B5A07">
        <w:rPr>
          <w:rFonts w:ascii="Times New Roman" w:hAnsi="Times New Roman" w:cs="Times New Roman"/>
          <w:sz w:val="30"/>
          <w:szCs w:val="30"/>
        </w:rPr>
        <w:t>.</w:t>
      </w:r>
    </w:p>
    <w:p w:rsidR="00D11C4D" w:rsidRPr="003B5A07" w:rsidRDefault="00D11C4D" w:rsidP="00D11C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3B5A07">
        <w:rPr>
          <w:rFonts w:ascii="Times New Roman" w:hAnsi="Times New Roman" w:cs="Times New Roman"/>
          <w:sz w:val="30"/>
          <w:szCs w:val="30"/>
          <w:lang w:eastAsia="ru-RU"/>
        </w:rPr>
        <w:t>Выполнено поручение Президента РФ по обеспечению 100-процентного доступного дошкольного образования для детей от 3 до 7 лет, т.е. во всех муниципальных районах и городских округах ликвидирована очередность среди детей в возрасте от 3 до 7 лет.</w:t>
      </w:r>
    </w:p>
    <w:p w:rsidR="00201F57" w:rsidRPr="003B5A07" w:rsidRDefault="006F15D8" w:rsidP="005331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t>Для со</w:t>
      </w:r>
      <w:r w:rsidR="004E422A">
        <w:rPr>
          <w:rFonts w:ascii="Times New Roman" w:hAnsi="Times New Roman" w:cs="Times New Roman"/>
          <w:sz w:val="30"/>
          <w:szCs w:val="30"/>
          <w:lang w:eastAsia="ru-RU"/>
        </w:rPr>
        <w:t>к</w:t>
      </w:r>
      <w:bookmarkStart w:id="0" w:name="_GoBack"/>
      <w:bookmarkEnd w:id="0"/>
      <w:r>
        <w:rPr>
          <w:rFonts w:ascii="Times New Roman" w:hAnsi="Times New Roman" w:cs="Times New Roman"/>
          <w:sz w:val="30"/>
          <w:szCs w:val="30"/>
          <w:lang w:eastAsia="ru-RU"/>
        </w:rPr>
        <w:t>ращения</w:t>
      </w:r>
      <w:r w:rsidR="005E3000" w:rsidRPr="003B5A07">
        <w:rPr>
          <w:rFonts w:ascii="Times New Roman" w:hAnsi="Times New Roman" w:cs="Times New Roman"/>
          <w:sz w:val="30"/>
          <w:szCs w:val="30"/>
          <w:lang w:eastAsia="ru-RU"/>
        </w:rPr>
        <w:t xml:space="preserve"> очередности среди детей в возрасте от 1,5 до 3 лет на завершение строительства и реконструкцию детских садов в 2016 году предусмотрены ассигнования более 90 млн. рублей.</w:t>
      </w:r>
    </w:p>
    <w:p w:rsidR="00D11C4D" w:rsidRPr="003B5A07" w:rsidRDefault="00D11C4D" w:rsidP="005331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:rsidR="009F6D93" w:rsidRDefault="009F6D93" w:rsidP="00533112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30"/>
          <w:szCs w:val="30"/>
        </w:rPr>
      </w:pPr>
    </w:p>
    <w:p w:rsidR="009F6D93" w:rsidRDefault="009F6D93" w:rsidP="00533112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30"/>
          <w:szCs w:val="30"/>
        </w:rPr>
      </w:pPr>
    </w:p>
    <w:p w:rsidR="009F6D93" w:rsidRDefault="009F6D93" w:rsidP="00533112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30"/>
          <w:szCs w:val="30"/>
        </w:rPr>
      </w:pPr>
    </w:p>
    <w:p w:rsidR="009F6D93" w:rsidRDefault="009F6D93" w:rsidP="009F6D93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30"/>
          <w:szCs w:val="30"/>
        </w:rPr>
      </w:pPr>
    </w:p>
    <w:p w:rsidR="009F6D93" w:rsidRDefault="009F6D93" w:rsidP="009F6D93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30"/>
          <w:szCs w:val="30"/>
        </w:rPr>
      </w:pPr>
    </w:p>
    <w:p w:rsidR="009F6D93" w:rsidRPr="003B5A07" w:rsidRDefault="009F6D93" w:rsidP="009F6D93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30"/>
          <w:szCs w:val="30"/>
        </w:rPr>
      </w:pPr>
      <w:r w:rsidRPr="003B5A07">
        <w:rPr>
          <w:rFonts w:ascii="Times New Roman" w:hAnsi="Times New Roman" w:cs="Times New Roman"/>
          <w:color w:val="auto"/>
          <w:sz w:val="30"/>
          <w:szCs w:val="30"/>
        </w:rPr>
        <w:lastRenderedPageBreak/>
        <w:t xml:space="preserve">Существенная поддержка в 2015 году оказана </w:t>
      </w:r>
      <w:r w:rsidRPr="003B5A07">
        <w:rPr>
          <w:rFonts w:ascii="Times New Roman" w:hAnsi="Times New Roman" w:cs="Times New Roman"/>
          <w:color w:val="auto"/>
          <w:sz w:val="30"/>
          <w:szCs w:val="30"/>
          <w:u w:val="single"/>
        </w:rPr>
        <w:t>аграриям</w:t>
      </w:r>
      <w:r w:rsidRPr="003B5A07">
        <w:rPr>
          <w:rFonts w:ascii="Times New Roman" w:hAnsi="Times New Roman" w:cs="Times New Roman"/>
          <w:color w:val="auto"/>
          <w:sz w:val="30"/>
          <w:szCs w:val="30"/>
        </w:rPr>
        <w:t>.</w:t>
      </w:r>
    </w:p>
    <w:p w:rsidR="009F6D93" w:rsidRDefault="009F6D93" w:rsidP="00533112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30"/>
          <w:szCs w:val="30"/>
        </w:rPr>
      </w:pPr>
    </w:p>
    <w:p w:rsidR="009F6D93" w:rsidRDefault="009F6D93" w:rsidP="00533112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30"/>
          <w:szCs w:val="30"/>
        </w:rPr>
      </w:pPr>
      <w:r w:rsidRPr="009F6D93">
        <w:rPr>
          <w:rFonts w:ascii="Times New Roman" w:hAnsi="Times New Roman" w:cs="Times New Roman"/>
          <w:noProof/>
          <w:color w:val="auto"/>
          <w:sz w:val="30"/>
          <w:szCs w:val="30"/>
          <w:lang w:eastAsia="ru-RU"/>
        </w:rPr>
        <w:drawing>
          <wp:inline distT="0" distB="0" distL="0" distR="0">
            <wp:extent cx="5372100" cy="3429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D93" w:rsidRDefault="009F6D93" w:rsidP="005331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104A3" w:rsidRPr="003B5A07" w:rsidRDefault="001104A3" w:rsidP="005331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3B5A07">
        <w:rPr>
          <w:rFonts w:ascii="Times New Roman" w:hAnsi="Times New Roman" w:cs="Times New Roman"/>
          <w:sz w:val="30"/>
          <w:szCs w:val="30"/>
        </w:rPr>
        <w:t xml:space="preserve">Полностью погашена </w:t>
      </w:r>
      <w:r w:rsidRPr="003B5A07">
        <w:rPr>
          <w:rFonts w:ascii="Times New Roman" w:hAnsi="Times New Roman" w:cs="Times New Roman"/>
          <w:sz w:val="30"/>
          <w:szCs w:val="30"/>
          <w:lang w:eastAsia="ru-RU"/>
        </w:rPr>
        <w:t xml:space="preserve">кредиторская задолженность, накопленная в сфере АПК в предыдущие годы. </w:t>
      </w:r>
    </w:p>
    <w:p w:rsidR="001104A3" w:rsidRPr="003B5A07" w:rsidRDefault="001104A3" w:rsidP="005331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5A07">
        <w:rPr>
          <w:rFonts w:ascii="Times New Roman" w:hAnsi="Times New Roman" w:cs="Times New Roman"/>
          <w:sz w:val="30"/>
          <w:szCs w:val="30"/>
          <w:lang w:eastAsia="ru-RU"/>
        </w:rPr>
        <w:t>3,8 млрд. рублей (</w:t>
      </w:r>
      <w:r w:rsidRPr="003B5A07">
        <w:rPr>
          <w:rFonts w:ascii="Times New Roman" w:hAnsi="Times New Roman" w:cs="Times New Roman"/>
          <w:sz w:val="30"/>
          <w:szCs w:val="30"/>
        </w:rPr>
        <w:t>121,2% к уровню 2014 года)</w:t>
      </w:r>
      <w:r w:rsidRPr="003B5A07">
        <w:rPr>
          <w:rFonts w:ascii="Times New Roman" w:hAnsi="Times New Roman" w:cs="Times New Roman"/>
          <w:sz w:val="30"/>
          <w:szCs w:val="30"/>
          <w:lang w:eastAsia="ru-RU"/>
        </w:rPr>
        <w:t xml:space="preserve"> направлено на финансирование м</w:t>
      </w:r>
      <w:r w:rsidRPr="003B5A07">
        <w:rPr>
          <w:rFonts w:ascii="Times New Roman" w:hAnsi="Times New Roman" w:cs="Times New Roman"/>
          <w:sz w:val="30"/>
          <w:szCs w:val="30"/>
        </w:rPr>
        <w:t>ероприятий</w:t>
      </w:r>
      <w:r w:rsidR="00EA33F0" w:rsidRPr="003B5A07">
        <w:rPr>
          <w:rFonts w:ascii="Times New Roman" w:hAnsi="Times New Roman" w:cs="Times New Roman"/>
          <w:sz w:val="30"/>
          <w:szCs w:val="30"/>
        </w:rPr>
        <w:t xml:space="preserve"> Государственной программы Волгоградской области "Развитие сельского хозяйства и регулирование рынков сельскохозяйственной продукции, сырья и продовольствия"</w:t>
      </w:r>
      <w:r w:rsidRPr="003B5A07">
        <w:rPr>
          <w:rFonts w:ascii="Times New Roman" w:hAnsi="Times New Roman" w:cs="Times New Roman"/>
          <w:sz w:val="30"/>
          <w:szCs w:val="30"/>
        </w:rPr>
        <w:t xml:space="preserve"> – а это </w:t>
      </w:r>
      <w:r w:rsidR="00EA33F0" w:rsidRPr="003B5A07">
        <w:rPr>
          <w:rFonts w:ascii="Times New Roman" w:hAnsi="Times New Roman" w:cs="Times New Roman"/>
          <w:sz w:val="30"/>
          <w:szCs w:val="30"/>
        </w:rPr>
        <w:t>обеспечение продовольственной безопасности</w:t>
      </w:r>
      <w:r w:rsidRPr="003B5A07">
        <w:rPr>
          <w:rFonts w:ascii="Times New Roman" w:hAnsi="Times New Roman" w:cs="Times New Roman"/>
          <w:sz w:val="30"/>
          <w:szCs w:val="30"/>
        </w:rPr>
        <w:t xml:space="preserve"> региона и страны в целом.</w:t>
      </w:r>
    </w:p>
    <w:p w:rsidR="003A62F7" w:rsidRPr="003B5A07" w:rsidRDefault="0072714E" w:rsidP="00816A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5A07">
        <w:rPr>
          <w:rFonts w:ascii="Times New Roman" w:hAnsi="Times New Roman" w:cs="Times New Roman"/>
          <w:sz w:val="30"/>
          <w:szCs w:val="30"/>
        </w:rPr>
        <w:t>С</w:t>
      </w:r>
      <w:r w:rsidR="003A62F7" w:rsidRPr="003B5A07">
        <w:rPr>
          <w:rFonts w:ascii="Times New Roman" w:hAnsi="Times New Roman" w:cs="Times New Roman"/>
          <w:sz w:val="30"/>
          <w:szCs w:val="30"/>
        </w:rPr>
        <w:t>убсидии</w:t>
      </w:r>
      <w:r w:rsidRPr="003B5A07">
        <w:rPr>
          <w:rFonts w:ascii="Times New Roman" w:hAnsi="Times New Roman" w:cs="Times New Roman"/>
          <w:sz w:val="30"/>
          <w:szCs w:val="30"/>
        </w:rPr>
        <w:t xml:space="preserve"> аграриям</w:t>
      </w:r>
      <w:r w:rsidR="003A62F7" w:rsidRPr="003B5A07">
        <w:rPr>
          <w:rFonts w:ascii="Times New Roman" w:hAnsi="Times New Roman" w:cs="Times New Roman"/>
          <w:sz w:val="30"/>
          <w:szCs w:val="30"/>
        </w:rPr>
        <w:t xml:space="preserve"> предоставлялись на</w:t>
      </w:r>
      <w:r w:rsidR="002B054C" w:rsidRPr="003B5A07">
        <w:rPr>
          <w:rFonts w:ascii="Times New Roman" w:hAnsi="Times New Roman" w:cs="Times New Roman"/>
          <w:sz w:val="30"/>
          <w:szCs w:val="30"/>
        </w:rPr>
        <w:t xml:space="preserve"> жестких</w:t>
      </w:r>
      <w:r w:rsidR="003A62F7" w:rsidRPr="003B5A07">
        <w:rPr>
          <w:rFonts w:ascii="Times New Roman" w:hAnsi="Times New Roman" w:cs="Times New Roman"/>
          <w:sz w:val="30"/>
          <w:szCs w:val="30"/>
        </w:rPr>
        <w:t xml:space="preserve"> условиях:</w:t>
      </w:r>
    </w:p>
    <w:p w:rsidR="003A62F7" w:rsidRPr="003B5A07" w:rsidRDefault="003A62F7" w:rsidP="00816A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5A07">
        <w:rPr>
          <w:rFonts w:ascii="Times New Roman" w:hAnsi="Times New Roman" w:cs="Times New Roman"/>
          <w:sz w:val="30"/>
          <w:szCs w:val="30"/>
        </w:rPr>
        <w:t>- осуществление производственной деятельности и государственная регистрация на территории Волгоградской области;</w:t>
      </w:r>
    </w:p>
    <w:p w:rsidR="003A62F7" w:rsidRPr="003B5A07" w:rsidRDefault="003A62F7" w:rsidP="00816A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5A07">
        <w:rPr>
          <w:rFonts w:ascii="Times New Roman" w:hAnsi="Times New Roman" w:cs="Times New Roman"/>
          <w:sz w:val="30"/>
          <w:szCs w:val="30"/>
        </w:rPr>
        <w:t>- отсутствие задолженности по уплате налогов, штрафов и сборов;</w:t>
      </w:r>
    </w:p>
    <w:p w:rsidR="003A62F7" w:rsidRPr="003B5A07" w:rsidRDefault="003A62F7" w:rsidP="00816A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5A07">
        <w:rPr>
          <w:rFonts w:ascii="Times New Roman" w:hAnsi="Times New Roman" w:cs="Times New Roman"/>
          <w:sz w:val="30"/>
          <w:szCs w:val="30"/>
        </w:rPr>
        <w:t>- заключение соглашений по выполнению показателей результативности использования субсидий.</w:t>
      </w:r>
    </w:p>
    <w:p w:rsidR="00EA33F0" w:rsidRPr="003B5A07" w:rsidRDefault="003A62F7" w:rsidP="005520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5A07">
        <w:rPr>
          <w:rFonts w:ascii="Times New Roman" w:hAnsi="Times New Roman" w:cs="Times New Roman"/>
          <w:sz w:val="30"/>
          <w:szCs w:val="30"/>
        </w:rPr>
        <w:t>В результате проведенных мероприятий поступления налоговых и неналоговых доходов в консолидированный бюджет Волгоградской области от аграрного сектора за 2015 год составили 6,8 млрд. рублей, или 122% к уровню 2014 года.</w:t>
      </w:r>
    </w:p>
    <w:p w:rsidR="002745CE" w:rsidRPr="003B5A07" w:rsidRDefault="002745CE" w:rsidP="005520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5A07">
        <w:rPr>
          <w:rFonts w:ascii="Times New Roman" w:hAnsi="Times New Roman" w:cs="Times New Roman"/>
          <w:sz w:val="30"/>
          <w:szCs w:val="30"/>
        </w:rPr>
        <w:t xml:space="preserve">Поддержкой мы обеспечиваем аграриев </w:t>
      </w:r>
      <w:r w:rsidR="00E35DF5" w:rsidRPr="003B5A07">
        <w:rPr>
          <w:rFonts w:ascii="Times New Roman" w:hAnsi="Times New Roman" w:cs="Times New Roman"/>
          <w:sz w:val="30"/>
          <w:szCs w:val="30"/>
        </w:rPr>
        <w:t xml:space="preserve">и </w:t>
      </w:r>
      <w:r w:rsidRPr="003B5A07">
        <w:rPr>
          <w:rFonts w:ascii="Times New Roman" w:hAnsi="Times New Roman" w:cs="Times New Roman"/>
          <w:sz w:val="30"/>
          <w:szCs w:val="30"/>
        </w:rPr>
        <w:t>в этом году в сопоставимых объемах (на уровне 2015 года).</w:t>
      </w:r>
    </w:p>
    <w:p w:rsidR="00F47F88" w:rsidRPr="003B5A07" w:rsidRDefault="00F47F88" w:rsidP="005520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760D0" w:rsidRDefault="00E760D0" w:rsidP="00F47F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:rsidR="00E760D0" w:rsidRDefault="00E760D0" w:rsidP="00F47F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E760D0">
        <w:rPr>
          <w:rFonts w:ascii="Times New Roman" w:hAnsi="Times New Roman" w:cs="Times New Roman"/>
          <w:noProof/>
          <w:color w:val="FF0000"/>
          <w:sz w:val="30"/>
          <w:szCs w:val="30"/>
          <w:lang w:eastAsia="ru-RU"/>
        </w:rPr>
        <w:lastRenderedPageBreak/>
        <w:drawing>
          <wp:inline distT="0" distB="0" distL="0" distR="0">
            <wp:extent cx="5372100" cy="3429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853" cy="342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0D0" w:rsidRDefault="00E760D0" w:rsidP="00F47F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:rsidR="00F47F88" w:rsidRPr="003B5A07" w:rsidRDefault="00E760D0" w:rsidP="00F47F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760D0">
        <w:rPr>
          <w:rFonts w:ascii="Times New Roman" w:hAnsi="Times New Roman" w:cs="Times New Roman"/>
          <w:sz w:val="30"/>
          <w:szCs w:val="30"/>
        </w:rPr>
        <w:t>Про</w:t>
      </w:r>
      <w:r>
        <w:rPr>
          <w:rFonts w:ascii="Times New Roman" w:hAnsi="Times New Roman" w:cs="Times New Roman"/>
          <w:sz w:val="30"/>
          <w:szCs w:val="30"/>
        </w:rPr>
        <w:t xml:space="preserve">изведено </w:t>
      </w:r>
      <w:r w:rsidRPr="00E760D0">
        <w:rPr>
          <w:rFonts w:ascii="Times New Roman" w:hAnsi="Times New Roman" w:cs="Times New Roman"/>
          <w:sz w:val="30"/>
          <w:szCs w:val="30"/>
          <w:u w:val="single"/>
        </w:rPr>
        <w:t>обновление подвижного состава</w:t>
      </w:r>
      <w:r>
        <w:rPr>
          <w:rFonts w:ascii="Times New Roman" w:hAnsi="Times New Roman" w:cs="Times New Roman"/>
          <w:sz w:val="30"/>
          <w:szCs w:val="30"/>
        </w:rPr>
        <w:t xml:space="preserve"> общественного транспорта, работающего на газомоторном топливе</w:t>
      </w:r>
      <w:r w:rsidR="00F47F88" w:rsidRPr="003B5A07">
        <w:rPr>
          <w:rFonts w:ascii="Times New Roman" w:hAnsi="Times New Roman" w:cs="Times New Roman"/>
          <w:sz w:val="30"/>
          <w:szCs w:val="30"/>
        </w:rPr>
        <w:t>:</w:t>
      </w:r>
    </w:p>
    <w:p w:rsidR="00AB765B" w:rsidRPr="003B5A07" w:rsidRDefault="00F47F88" w:rsidP="00F47F8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3B5A07">
        <w:rPr>
          <w:rFonts w:ascii="Times New Roman" w:hAnsi="Times New Roman" w:cs="Times New Roman"/>
          <w:sz w:val="30"/>
          <w:szCs w:val="30"/>
        </w:rPr>
        <w:t xml:space="preserve">- </w:t>
      </w:r>
      <w:r w:rsidR="0091535E" w:rsidRPr="003B5A07">
        <w:rPr>
          <w:rFonts w:ascii="Times New Roman" w:hAnsi="Times New Roman" w:cs="Times New Roman"/>
          <w:bCs/>
          <w:sz w:val="30"/>
          <w:szCs w:val="30"/>
        </w:rPr>
        <w:t xml:space="preserve">полностью произведена оплата лизинговых платежей за автобусы, поставленные в 2011 году </w:t>
      </w:r>
      <w:r w:rsidRPr="003B5A07">
        <w:rPr>
          <w:rFonts w:ascii="Times New Roman" w:hAnsi="Times New Roman" w:cs="Times New Roman"/>
          <w:bCs/>
          <w:sz w:val="30"/>
          <w:szCs w:val="30"/>
        </w:rPr>
        <w:t xml:space="preserve">– </w:t>
      </w:r>
      <w:r w:rsidR="0091535E" w:rsidRPr="003B5A07">
        <w:rPr>
          <w:rFonts w:ascii="Times New Roman" w:hAnsi="Times New Roman" w:cs="Times New Roman"/>
          <w:bCs/>
          <w:sz w:val="30"/>
          <w:szCs w:val="30"/>
        </w:rPr>
        <w:t>141,7 млн.</w:t>
      </w:r>
      <w:r w:rsidRPr="003B5A0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91535E" w:rsidRPr="003B5A07">
        <w:rPr>
          <w:rFonts w:ascii="Times New Roman" w:hAnsi="Times New Roman" w:cs="Times New Roman"/>
          <w:bCs/>
          <w:sz w:val="30"/>
          <w:szCs w:val="30"/>
        </w:rPr>
        <w:t>рублей;</w:t>
      </w:r>
    </w:p>
    <w:p w:rsidR="00F47F88" w:rsidRPr="003B5A07" w:rsidRDefault="00F47F88" w:rsidP="00F47F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5A07">
        <w:rPr>
          <w:rFonts w:ascii="Times New Roman" w:hAnsi="Times New Roman" w:cs="Times New Roman"/>
          <w:bCs/>
          <w:sz w:val="30"/>
          <w:szCs w:val="30"/>
        </w:rPr>
        <w:t xml:space="preserve">- </w:t>
      </w:r>
      <w:r w:rsidR="0091535E" w:rsidRPr="003B5A07">
        <w:rPr>
          <w:rFonts w:ascii="Times New Roman" w:hAnsi="Times New Roman" w:cs="Times New Roman"/>
          <w:bCs/>
          <w:sz w:val="30"/>
          <w:szCs w:val="30"/>
        </w:rPr>
        <w:t xml:space="preserve">произведена оплата лизинговых платежей за </w:t>
      </w:r>
      <w:r w:rsidRPr="003B5A07">
        <w:rPr>
          <w:rFonts w:ascii="Times New Roman" w:hAnsi="Times New Roman" w:cs="Times New Roman"/>
          <w:bCs/>
          <w:sz w:val="30"/>
          <w:szCs w:val="30"/>
        </w:rPr>
        <w:t xml:space="preserve">58 </w:t>
      </w:r>
      <w:r w:rsidR="0091535E" w:rsidRPr="003B5A07">
        <w:rPr>
          <w:rFonts w:ascii="Times New Roman" w:hAnsi="Times New Roman" w:cs="Times New Roman"/>
          <w:bCs/>
          <w:sz w:val="30"/>
          <w:szCs w:val="30"/>
        </w:rPr>
        <w:t>автобус</w:t>
      </w:r>
      <w:r w:rsidRPr="003B5A07">
        <w:rPr>
          <w:rFonts w:ascii="Times New Roman" w:hAnsi="Times New Roman" w:cs="Times New Roman"/>
          <w:bCs/>
          <w:sz w:val="30"/>
          <w:szCs w:val="30"/>
        </w:rPr>
        <w:t>ов, поставленных</w:t>
      </w:r>
      <w:r w:rsidR="0091535E" w:rsidRPr="003B5A07">
        <w:rPr>
          <w:rFonts w:ascii="Times New Roman" w:hAnsi="Times New Roman" w:cs="Times New Roman"/>
          <w:bCs/>
          <w:sz w:val="30"/>
          <w:szCs w:val="30"/>
        </w:rPr>
        <w:t xml:space="preserve"> в 2015 году</w:t>
      </w:r>
      <w:r w:rsidRPr="003B5A07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="0091535E" w:rsidRPr="003B5A07">
        <w:rPr>
          <w:rFonts w:ascii="Times New Roman" w:hAnsi="Times New Roman" w:cs="Times New Roman"/>
          <w:bCs/>
          <w:sz w:val="30"/>
          <w:szCs w:val="30"/>
        </w:rPr>
        <w:t>на сумму 90,0 млн.</w:t>
      </w:r>
      <w:r w:rsidRPr="003B5A0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91535E" w:rsidRPr="003B5A07">
        <w:rPr>
          <w:rFonts w:ascii="Times New Roman" w:hAnsi="Times New Roman" w:cs="Times New Roman"/>
          <w:bCs/>
          <w:sz w:val="30"/>
          <w:szCs w:val="30"/>
        </w:rPr>
        <w:t xml:space="preserve">рублей. Данные автобусы уже используются на межмуниципальных и внутригородских маршрутах </w:t>
      </w:r>
      <w:r w:rsidRPr="003B5A07">
        <w:rPr>
          <w:rFonts w:ascii="Times New Roman" w:hAnsi="Times New Roman" w:cs="Times New Roman"/>
          <w:bCs/>
          <w:sz w:val="30"/>
          <w:szCs w:val="30"/>
        </w:rPr>
        <w:t xml:space="preserve">                      </w:t>
      </w:r>
      <w:r w:rsidR="0091535E" w:rsidRPr="003B5A07">
        <w:rPr>
          <w:rFonts w:ascii="Times New Roman" w:hAnsi="Times New Roman" w:cs="Times New Roman"/>
          <w:bCs/>
          <w:sz w:val="30"/>
          <w:szCs w:val="30"/>
        </w:rPr>
        <w:t>г.</w:t>
      </w:r>
      <w:r w:rsidRPr="003B5A0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91535E" w:rsidRPr="003B5A07">
        <w:rPr>
          <w:rFonts w:ascii="Times New Roman" w:hAnsi="Times New Roman" w:cs="Times New Roman"/>
          <w:bCs/>
          <w:sz w:val="30"/>
          <w:szCs w:val="30"/>
        </w:rPr>
        <w:t>Волгограда и г.</w:t>
      </w:r>
      <w:r w:rsidRPr="003B5A0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91535E" w:rsidRPr="003B5A07">
        <w:rPr>
          <w:rFonts w:ascii="Times New Roman" w:hAnsi="Times New Roman" w:cs="Times New Roman"/>
          <w:bCs/>
          <w:sz w:val="30"/>
          <w:szCs w:val="30"/>
        </w:rPr>
        <w:t>Волжского;</w:t>
      </w:r>
    </w:p>
    <w:p w:rsidR="00AB765B" w:rsidRPr="003B5A07" w:rsidRDefault="00F47F88" w:rsidP="00F47F8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3B5A07">
        <w:rPr>
          <w:rFonts w:ascii="Times New Roman" w:hAnsi="Times New Roman" w:cs="Times New Roman"/>
          <w:bCs/>
          <w:sz w:val="30"/>
          <w:szCs w:val="30"/>
        </w:rPr>
        <w:t xml:space="preserve">- </w:t>
      </w:r>
      <w:r w:rsidR="0091535E" w:rsidRPr="003B5A07">
        <w:rPr>
          <w:rFonts w:ascii="Times New Roman" w:hAnsi="Times New Roman" w:cs="Times New Roman"/>
          <w:bCs/>
          <w:sz w:val="30"/>
          <w:szCs w:val="30"/>
        </w:rPr>
        <w:t>проплачен аванс в сумме 216,3 млн.</w:t>
      </w:r>
      <w:r w:rsidRPr="003B5A0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91535E" w:rsidRPr="003B5A07">
        <w:rPr>
          <w:rFonts w:ascii="Times New Roman" w:hAnsi="Times New Roman" w:cs="Times New Roman"/>
          <w:bCs/>
          <w:sz w:val="30"/>
          <w:szCs w:val="30"/>
        </w:rPr>
        <w:t>рублей, в том числе 180 млн. рублей за счет средств федерального бюдж</w:t>
      </w:r>
      <w:r w:rsidRPr="003B5A07">
        <w:rPr>
          <w:rFonts w:ascii="Times New Roman" w:hAnsi="Times New Roman" w:cs="Times New Roman"/>
          <w:bCs/>
          <w:sz w:val="30"/>
          <w:szCs w:val="30"/>
        </w:rPr>
        <w:t>ета, за изготовление 72 автобусов</w:t>
      </w:r>
      <w:r w:rsidR="0091535E" w:rsidRPr="003B5A07">
        <w:rPr>
          <w:rFonts w:ascii="Times New Roman" w:hAnsi="Times New Roman" w:cs="Times New Roman"/>
          <w:bCs/>
          <w:sz w:val="30"/>
          <w:szCs w:val="30"/>
        </w:rPr>
        <w:t>, рабо</w:t>
      </w:r>
      <w:r w:rsidRPr="003B5A07">
        <w:rPr>
          <w:rFonts w:ascii="Times New Roman" w:hAnsi="Times New Roman" w:cs="Times New Roman"/>
          <w:bCs/>
          <w:sz w:val="30"/>
          <w:szCs w:val="30"/>
        </w:rPr>
        <w:t>тающих на газомоторном топливе</w:t>
      </w:r>
      <w:r w:rsidR="0091535E" w:rsidRPr="003B5A07">
        <w:rPr>
          <w:rFonts w:ascii="Times New Roman" w:hAnsi="Times New Roman" w:cs="Times New Roman"/>
          <w:bCs/>
          <w:sz w:val="30"/>
          <w:szCs w:val="30"/>
        </w:rPr>
        <w:t>.</w:t>
      </w:r>
    </w:p>
    <w:p w:rsidR="00AB765B" w:rsidRPr="003B5A07" w:rsidRDefault="003646DF" w:rsidP="003646DF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5A07">
        <w:rPr>
          <w:rFonts w:ascii="Times New Roman" w:hAnsi="Times New Roman" w:cs="Times New Roman"/>
          <w:sz w:val="30"/>
          <w:szCs w:val="30"/>
        </w:rPr>
        <w:t xml:space="preserve">Приобретение новых автобусов позволило </w:t>
      </w:r>
      <w:r w:rsidR="0091535E" w:rsidRPr="003B5A07">
        <w:rPr>
          <w:rFonts w:ascii="Times New Roman" w:hAnsi="Times New Roman" w:cs="Times New Roman"/>
          <w:bCs/>
          <w:sz w:val="30"/>
          <w:szCs w:val="30"/>
        </w:rPr>
        <w:t xml:space="preserve">сохранить объемы производства и </w:t>
      </w:r>
      <w:r w:rsidRPr="003B5A07">
        <w:rPr>
          <w:rFonts w:ascii="Times New Roman" w:hAnsi="Times New Roman" w:cs="Times New Roman"/>
          <w:bCs/>
          <w:sz w:val="30"/>
          <w:szCs w:val="30"/>
        </w:rPr>
        <w:t xml:space="preserve">продаж областных производителей, </w:t>
      </w:r>
      <w:r w:rsidR="0091535E" w:rsidRPr="003B5A07">
        <w:rPr>
          <w:rFonts w:ascii="Times New Roman" w:hAnsi="Times New Roman" w:cs="Times New Roman"/>
          <w:bCs/>
          <w:sz w:val="30"/>
          <w:szCs w:val="30"/>
        </w:rPr>
        <w:t>сократить затраты на моторное топливо</w:t>
      </w:r>
      <w:r w:rsidRPr="003B5A07">
        <w:rPr>
          <w:rFonts w:ascii="Times New Roman" w:hAnsi="Times New Roman" w:cs="Times New Roman"/>
          <w:bCs/>
          <w:sz w:val="30"/>
          <w:szCs w:val="30"/>
        </w:rPr>
        <w:t xml:space="preserve"> и </w:t>
      </w:r>
      <w:r w:rsidR="0091535E" w:rsidRPr="003B5A07">
        <w:rPr>
          <w:rFonts w:ascii="Times New Roman" w:hAnsi="Times New Roman" w:cs="Times New Roman"/>
          <w:bCs/>
          <w:sz w:val="30"/>
          <w:szCs w:val="30"/>
        </w:rPr>
        <w:t>снизить негативное воздействие на окружающую среду</w:t>
      </w:r>
      <w:r w:rsidRPr="003B5A07">
        <w:rPr>
          <w:rFonts w:ascii="Times New Roman" w:hAnsi="Times New Roman" w:cs="Times New Roman"/>
          <w:bCs/>
          <w:sz w:val="30"/>
          <w:szCs w:val="30"/>
        </w:rPr>
        <w:t>.</w:t>
      </w:r>
      <w:r w:rsidR="0091535E" w:rsidRPr="003B5A07">
        <w:rPr>
          <w:rFonts w:ascii="Times New Roman" w:hAnsi="Times New Roman" w:cs="Times New Roman"/>
          <w:bCs/>
          <w:sz w:val="30"/>
          <w:szCs w:val="30"/>
        </w:rPr>
        <w:t xml:space="preserve"> </w:t>
      </w:r>
    </w:p>
    <w:p w:rsidR="003646DF" w:rsidRDefault="003646DF" w:rsidP="0055202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FB4017" w:rsidRPr="003B5A07" w:rsidRDefault="00FB4017" w:rsidP="00FB401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</w:rPr>
      </w:pPr>
      <w:r w:rsidRPr="003B5A07">
        <w:rPr>
          <w:rFonts w:ascii="Times New Roman" w:hAnsi="Times New Roman" w:cs="Times New Roman"/>
          <w:sz w:val="30"/>
          <w:szCs w:val="30"/>
        </w:rPr>
        <w:t xml:space="preserve">Финансирование </w:t>
      </w:r>
      <w:r w:rsidRPr="003B5A07">
        <w:rPr>
          <w:rFonts w:ascii="Times New Roman" w:hAnsi="Times New Roman" w:cs="Times New Roman"/>
          <w:sz w:val="30"/>
          <w:szCs w:val="30"/>
          <w:u w:val="single"/>
        </w:rPr>
        <w:t>дорожного хозяйства</w:t>
      </w:r>
      <w:r w:rsidRPr="003B5A07">
        <w:rPr>
          <w:rFonts w:ascii="Times New Roman" w:hAnsi="Times New Roman" w:cs="Times New Roman"/>
          <w:sz w:val="30"/>
          <w:szCs w:val="30"/>
        </w:rPr>
        <w:t xml:space="preserve"> осуществлялось за счет средств дорожного фонда Волгоградской области, фактически в 2015 году было выделено 5,8 млрд. рублей.</w:t>
      </w:r>
    </w:p>
    <w:p w:rsidR="00FB4017" w:rsidRPr="003B5A07" w:rsidRDefault="00FB4017" w:rsidP="00FB401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</w:rPr>
      </w:pPr>
      <w:r w:rsidRPr="003B5A07">
        <w:rPr>
          <w:rFonts w:ascii="Times New Roman" w:hAnsi="Times New Roman" w:cs="Times New Roman"/>
          <w:sz w:val="30"/>
          <w:szCs w:val="30"/>
        </w:rPr>
        <w:t>Полностью погашена кредиторская задолженность прошлых лет по расходам, осуществляемым за счет средств дорожного фонда, - 1,5 млрд. рублей.</w:t>
      </w:r>
    </w:p>
    <w:p w:rsidR="00FB4017" w:rsidRPr="003B5A07" w:rsidRDefault="00FB4017" w:rsidP="0055202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FB4017" w:rsidRDefault="00FB4017" w:rsidP="008A468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</w:rPr>
      </w:pPr>
      <w:r w:rsidRPr="00FB4017">
        <w:rPr>
          <w:rFonts w:ascii="Times New Roman" w:hAnsi="Times New Roman" w:cs="Times New Roman"/>
          <w:noProof/>
          <w:color w:val="C00000"/>
          <w:sz w:val="30"/>
          <w:szCs w:val="30"/>
          <w:lang w:eastAsia="ru-RU"/>
        </w:rPr>
        <w:lastRenderedPageBreak/>
        <w:drawing>
          <wp:inline distT="0" distB="0" distL="0" distR="0">
            <wp:extent cx="5429250" cy="3429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0010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017" w:rsidRDefault="00FB4017" w:rsidP="008A468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</w:rPr>
      </w:pPr>
    </w:p>
    <w:p w:rsidR="00CD122D" w:rsidRPr="003B5A07" w:rsidRDefault="00CD122D" w:rsidP="008A468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</w:rPr>
      </w:pPr>
      <w:r w:rsidRPr="003B5A07">
        <w:rPr>
          <w:rFonts w:ascii="Times New Roman" w:hAnsi="Times New Roman" w:cs="Times New Roman"/>
          <w:sz w:val="30"/>
          <w:szCs w:val="30"/>
        </w:rPr>
        <w:t xml:space="preserve">Завершено строительство подземного "прокола" в районе </w:t>
      </w:r>
      <w:proofErr w:type="spellStart"/>
      <w:r w:rsidRPr="003B5A07">
        <w:rPr>
          <w:rFonts w:ascii="Times New Roman" w:hAnsi="Times New Roman" w:cs="Times New Roman"/>
          <w:sz w:val="30"/>
          <w:szCs w:val="30"/>
        </w:rPr>
        <w:t>Тулака</w:t>
      </w:r>
      <w:proofErr w:type="spellEnd"/>
      <w:r w:rsidRPr="003B5A07">
        <w:rPr>
          <w:rFonts w:ascii="Times New Roman" w:hAnsi="Times New Roman" w:cs="Times New Roman"/>
          <w:sz w:val="30"/>
          <w:szCs w:val="30"/>
        </w:rPr>
        <w:t>. Строительство данного объекта длилось 20 лет, общая стоимость выполненных работ составила 1,2 млрд. рублей.</w:t>
      </w:r>
    </w:p>
    <w:p w:rsidR="00CD122D" w:rsidRPr="003B5A07" w:rsidRDefault="00CD122D" w:rsidP="008A468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</w:rPr>
      </w:pPr>
      <w:r w:rsidRPr="003B5A07">
        <w:rPr>
          <w:rFonts w:ascii="Times New Roman" w:hAnsi="Times New Roman" w:cs="Times New Roman"/>
          <w:sz w:val="30"/>
          <w:szCs w:val="30"/>
        </w:rPr>
        <w:t xml:space="preserve">В рамках подготовки улично-дорожной сети г. Волгограда к проведению </w:t>
      </w:r>
      <w:r w:rsidRPr="003B5A07">
        <w:rPr>
          <w:rFonts w:ascii="Times New Roman" w:hAnsi="Times New Roman" w:cs="Times New Roman"/>
          <w:sz w:val="30"/>
          <w:szCs w:val="30"/>
          <w:u w:val="single"/>
        </w:rPr>
        <w:t>Чемпионата Мира по футболу 2018 года</w:t>
      </w:r>
      <w:r w:rsidRPr="003B5A07">
        <w:rPr>
          <w:rFonts w:ascii="Times New Roman" w:hAnsi="Times New Roman" w:cs="Times New Roman"/>
          <w:sz w:val="30"/>
          <w:szCs w:val="30"/>
        </w:rPr>
        <w:t xml:space="preserve"> осуществлялся ремонт проспекта им. Маршала Жукова, ул. Пархоменко, ул. Землячки.</w:t>
      </w:r>
    </w:p>
    <w:p w:rsidR="00CD122D" w:rsidRPr="003B5A07" w:rsidRDefault="00CD122D" w:rsidP="008A468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</w:rPr>
      </w:pPr>
      <w:r w:rsidRPr="003B5A07">
        <w:rPr>
          <w:rFonts w:ascii="Times New Roman" w:hAnsi="Times New Roman" w:cs="Times New Roman"/>
          <w:sz w:val="30"/>
          <w:szCs w:val="30"/>
        </w:rPr>
        <w:t xml:space="preserve"> Осуществляется ремонт путепровода через железнодорожные пути по ул. Комсомольской.</w:t>
      </w:r>
    </w:p>
    <w:p w:rsidR="00CD122D" w:rsidRPr="003B5A07" w:rsidRDefault="006F15D8" w:rsidP="008A468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Идет реконструкция</w:t>
      </w:r>
      <w:r w:rsidR="00CD122D" w:rsidRPr="003B5A07">
        <w:rPr>
          <w:rFonts w:ascii="Times New Roman" w:hAnsi="Times New Roman" w:cs="Times New Roman"/>
          <w:sz w:val="30"/>
          <w:szCs w:val="30"/>
        </w:rPr>
        <w:t xml:space="preserve"> дороги "Шоссе Авиаторов"</w:t>
      </w:r>
      <w:r w:rsidR="00B6621F" w:rsidRPr="003B5A07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веду</w:t>
      </w:r>
      <w:r w:rsidR="00521613">
        <w:rPr>
          <w:rFonts w:ascii="Times New Roman" w:hAnsi="Times New Roman" w:cs="Times New Roman"/>
          <w:sz w:val="30"/>
          <w:szCs w:val="30"/>
        </w:rPr>
        <w:t>т</w:t>
      </w:r>
      <w:r>
        <w:rPr>
          <w:rFonts w:ascii="Times New Roman" w:hAnsi="Times New Roman" w:cs="Times New Roman"/>
          <w:sz w:val="30"/>
          <w:szCs w:val="30"/>
        </w:rPr>
        <w:t xml:space="preserve">ся работы по проектированию и </w:t>
      </w:r>
      <w:r w:rsidR="00B6621F" w:rsidRPr="003B5A07">
        <w:rPr>
          <w:rFonts w:ascii="Times New Roman" w:hAnsi="Times New Roman" w:cs="Times New Roman"/>
          <w:sz w:val="30"/>
          <w:szCs w:val="30"/>
        </w:rPr>
        <w:t>строительств</w:t>
      </w:r>
      <w:r>
        <w:rPr>
          <w:rFonts w:ascii="Times New Roman" w:hAnsi="Times New Roman" w:cs="Times New Roman"/>
          <w:sz w:val="30"/>
          <w:szCs w:val="30"/>
        </w:rPr>
        <w:t>у</w:t>
      </w:r>
      <w:r w:rsidR="00B6621F" w:rsidRPr="003B5A07">
        <w:rPr>
          <w:rFonts w:ascii="Times New Roman" w:hAnsi="Times New Roman" w:cs="Times New Roman"/>
          <w:sz w:val="30"/>
          <w:szCs w:val="30"/>
        </w:rPr>
        <w:t xml:space="preserve"> 0 продольной</w:t>
      </w:r>
      <w:r w:rsidR="00CD122D" w:rsidRPr="003B5A07">
        <w:rPr>
          <w:rFonts w:ascii="Times New Roman" w:hAnsi="Times New Roman" w:cs="Times New Roman"/>
          <w:sz w:val="30"/>
          <w:szCs w:val="30"/>
        </w:rPr>
        <w:t xml:space="preserve"> магистрал</w:t>
      </w:r>
      <w:r w:rsidR="00B6621F" w:rsidRPr="003B5A07">
        <w:rPr>
          <w:rFonts w:ascii="Times New Roman" w:hAnsi="Times New Roman" w:cs="Times New Roman"/>
          <w:sz w:val="30"/>
          <w:szCs w:val="30"/>
        </w:rPr>
        <w:t>и</w:t>
      </w:r>
      <w:r w:rsidR="00CD122D" w:rsidRPr="003B5A07">
        <w:rPr>
          <w:rFonts w:ascii="Times New Roman" w:hAnsi="Times New Roman" w:cs="Times New Roman"/>
          <w:sz w:val="30"/>
          <w:szCs w:val="30"/>
        </w:rPr>
        <w:t xml:space="preserve"> (рокадная дорога).</w:t>
      </w:r>
    </w:p>
    <w:p w:rsidR="00E030AB" w:rsidRPr="003B5A07" w:rsidRDefault="00CD122D" w:rsidP="008A468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</w:rPr>
      </w:pPr>
      <w:r w:rsidRPr="003B5A07">
        <w:rPr>
          <w:rFonts w:ascii="Times New Roman" w:hAnsi="Times New Roman" w:cs="Times New Roman"/>
          <w:sz w:val="30"/>
          <w:szCs w:val="30"/>
        </w:rPr>
        <w:t xml:space="preserve"> </w:t>
      </w:r>
    </w:p>
    <w:p w:rsidR="001432BD" w:rsidRPr="006B7075" w:rsidRDefault="001432BD" w:rsidP="001432BD">
      <w:pPr>
        <w:spacing w:after="0" w:line="240" w:lineRule="auto"/>
        <w:ind w:firstLine="12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1432BD">
        <w:rPr>
          <w:rFonts w:ascii="Times New Roman" w:hAnsi="Times New Roman" w:cs="Times New Roman"/>
          <w:color w:val="000000" w:themeColor="text1"/>
          <w:sz w:val="30"/>
          <w:szCs w:val="30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65pt;height:269.35pt" o:ole="">
            <v:imagedata r:id="rId24" o:title=""/>
          </v:shape>
          <o:OLEObject Type="Embed" ProgID="PowerPoint.Slide.12" ShapeID="_x0000_i1025" DrawAspect="Content" ObjectID="_1525115764" r:id="rId25"/>
        </w:object>
      </w:r>
      <w:r w:rsidRPr="001432BD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</w:p>
    <w:p w:rsidR="001432BD" w:rsidRPr="006B7075" w:rsidRDefault="001432BD" w:rsidP="001432BD">
      <w:pPr>
        <w:spacing w:after="0" w:line="240" w:lineRule="auto"/>
        <w:ind w:firstLine="12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</w:p>
    <w:p w:rsidR="00552029" w:rsidRPr="003B5A07" w:rsidRDefault="00552029" w:rsidP="001432B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3B5A07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Продолжается реализация мероприятий, связанных с </w:t>
      </w:r>
      <w:r w:rsidRPr="003B5A07">
        <w:rPr>
          <w:rFonts w:ascii="Times New Roman" w:hAnsi="Times New Roman" w:cs="Times New Roman"/>
          <w:color w:val="000000" w:themeColor="text1"/>
          <w:sz w:val="30"/>
          <w:szCs w:val="30"/>
          <w:u w:val="single"/>
        </w:rPr>
        <w:t>ликвидацией аварийного жилищного фонда</w:t>
      </w:r>
      <w:r w:rsidRPr="003B5A07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на территории Волгоградской области.</w:t>
      </w:r>
    </w:p>
    <w:p w:rsidR="008A468E" w:rsidRPr="003B5A07" w:rsidRDefault="00552029" w:rsidP="008A468E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3B5A07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В 2015 году данные мероприятия реализовывались на территории 10 муниципальных образований Волгоградской области</w:t>
      </w:r>
      <w:r w:rsidR="008A468E" w:rsidRPr="003B5A07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</w:p>
    <w:p w:rsidR="00552029" w:rsidRPr="003B5A07" w:rsidRDefault="00552029" w:rsidP="008A468E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3B5A07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Общий объем финансирования составил в 2015 году 797,4 млн. рублей, переселено из аварийного жилищного фонда 1 529 человек. </w:t>
      </w:r>
    </w:p>
    <w:p w:rsidR="00552029" w:rsidRPr="003B5A07" w:rsidRDefault="00552029" w:rsidP="008A4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A468E" w:rsidRPr="003B5A07" w:rsidRDefault="008A468E" w:rsidP="008A468E">
      <w:pPr>
        <w:pStyle w:val="af3"/>
        <w:spacing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</w:rPr>
      </w:pPr>
      <w:r w:rsidRPr="003B5A07">
        <w:rPr>
          <w:rFonts w:ascii="Times New Roman" w:hAnsi="Times New Roman" w:cs="Times New Roman"/>
          <w:sz w:val="30"/>
          <w:szCs w:val="30"/>
        </w:rPr>
        <w:t xml:space="preserve">В рамках работы по </w:t>
      </w:r>
      <w:r w:rsidRPr="003B5A07">
        <w:rPr>
          <w:rFonts w:ascii="Times New Roman" w:hAnsi="Times New Roman" w:cs="Times New Roman"/>
          <w:sz w:val="30"/>
          <w:szCs w:val="30"/>
          <w:u w:val="single"/>
        </w:rPr>
        <w:t>обеспечению жильем отдельных категорий граждан</w:t>
      </w:r>
      <w:r w:rsidRPr="003B5A07">
        <w:rPr>
          <w:rFonts w:ascii="Times New Roman" w:hAnsi="Times New Roman" w:cs="Times New Roman"/>
          <w:sz w:val="30"/>
          <w:szCs w:val="30"/>
        </w:rPr>
        <w:t xml:space="preserve"> и улучшению жилищных условий граждан, проживающих на территории Волгоградской области, 11019 граждан получили государственную поддержку на улучшение жилищных условий.</w:t>
      </w:r>
    </w:p>
    <w:p w:rsidR="008A468E" w:rsidRPr="003B5A07" w:rsidRDefault="008A468E" w:rsidP="008A468E">
      <w:pPr>
        <w:pStyle w:val="af3"/>
        <w:spacing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</w:rPr>
      </w:pPr>
      <w:r w:rsidRPr="003B5A07">
        <w:rPr>
          <w:rFonts w:ascii="Times New Roman" w:hAnsi="Times New Roman" w:cs="Times New Roman"/>
          <w:sz w:val="30"/>
          <w:szCs w:val="30"/>
          <w:u w:val="single"/>
        </w:rPr>
        <w:t>Компенсаци</w:t>
      </w:r>
      <w:r w:rsidR="00A04686" w:rsidRPr="003B5A07">
        <w:rPr>
          <w:rFonts w:ascii="Times New Roman" w:hAnsi="Times New Roman" w:cs="Times New Roman"/>
          <w:sz w:val="30"/>
          <w:szCs w:val="30"/>
          <w:u w:val="single"/>
        </w:rPr>
        <w:t>ю</w:t>
      </w:r>
      <w:r w:rsidRPr="003B5A07">
        <w:rPr>
          <w:rFonts w:ascii="Times New Roman" w:hAnsi="Times New Roman" w:cs="Times New Roman"/>
          <w:sz w:val="30"/>
          <w:szCs w:val="30"/>
        </w:rPr>
        <w:t xml:space="preserve"> части расходов </w:t>
      </w:r>
      <w:r w:rsidRPr="003B5A07">
        <w:rPr>
          <w:rFonts w:ascii="Times New Roman" w:hAnsi="Times New Roman" w:cs="Times New Roman"/>
          <w:sz w:val="30"/>
          <w:szCs w:val="30"/>
          <w:u w:val="single"/>
        </w:rPr>
        <w:t>по оплате процентов по ипотечным кредитам</w:t>
      </w:r>
      <w:r w:rsidRPr="003B5A07">
        <w:rPr>
          <w:rFonts w:ascii="Times New Roman" w:hAnsi="Times New Roman" w:cs="Times New Roman"/>
          <w:sz w:val="30"/>
          <w:szCs w:val="30"/>
        </w:rPr>
        <w:t xml:space="preserve">, использованным для приобретения жилья </w:t>
      </w:r>
      <w:proofErr w:type="spellStart"/>
      <w:r w:rsidRPr="003B5A07">
        <w:rPr>
          <w:rFonts w:ascii="Times New Roman" w:hAnsi="Times New Roman" w:cs="Times New Roman"/>
          <w:sz w:val="30"/>
          <w:szCs w:val="30"/>
        </w:rPr>
        <w:t>экономкласса</w:t>
      </w:r>
      <w:proofErr w:type="spellEnd"/>
      <w:r w:rsidRPr="003B5A07">
        <w:rPr>
          <w:rFonts w:ascii="Times New Roman" w:hAnsi="Times New Roman" w:cs="Times New Roman"/>
          <w:sz w:val="30"/>
          <w:szCs w:val="30"/>
        </w:rPr>
        <w:t>, получили через Волгоградский областной фонд жилья и ипотеки 2145 человек.</w:t>
      </w:r>
    </w:p>
    <w:p w:rsidR="00552029" w:rsidRPr="003B5A07" w:rsidRDefault="00552029" w:rsidP="008A4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432BD" w:rsidRPr="006B7075" w:rsidRDefault="001432BD" w:rsidP="00A85D88">
      <w:pPr>
        <w:pStyle w:val="ConsPlusNormal"/>
        <w:ind w:firstLine="708"/>
        <w:jc w:val="both"/>
        <w:rPr>
          <w:sz w:val="30"/>
          <w:szCs w:val="30"/>
        </w:rPr>
      </w:pPr>
    </w:p>
    <w:p w:rsidR="001432BD" w:rsidRPr="006B7075" w:rsidRDefault="001432BD" w:rsidP="00A85D88">
      <w:pPr>
        <w:pStyle w:val="ConsPlusNormal"/>
        <w:ind w:firstLine="708"/>
        <w:jc w:val="both"/>
        <w:rPr>
          <w:sz w:val="30"/>
          <w:szCs w:val="30"/>
        </w:rPr>
      </w:pPr>
    </w:p>
    <w:p w:rsidR="001432BD" w:rsidRPr="006B7075" w:rsidRDefault="001432BD" w:rsidP="00A85D88">
      <w:pPr>
        <w:pStyle w:val="ConsPlusNormal"/>
        <w:ind w:firstLine="708"/>
        <w:jc w:val="both"/>
        <w:rPr>
          <w:sz w:val="30"/>
          <w:szCs w:val="30"/>
        </w:rPr>
      </w:pPr>
    </w:p>
    <w:p w:rsidR="001432BD" w:rsidRPr="006B7075" w:rsidRDefault="001432BD" w:rsidP="00A85D88">
      <w:pPr>
        <w:pStyle w:val="ConsPlusNormal"/>
        <w:ind w:firstLine="708"/>
        <w:jc w:val="both"/>
        <w:rPr>
          <w:sz w:val="30"/>
          <w:szCs w:val="30"/>
        </w:rPr>
      </w:pPr>
    </w:p>
    <w:p w:rsidR="001432BD" w:rsidRPr="006B7075" w:rsidRDefault="001432BD" w:rsidP="00A85D88">
      <w:pPr>
        <w:pStyle w:val="ConsPlusNormal"/>
        <w:ind w:firstLine="708"/>
        <w:jc w:val="both"/>
        <w:rPr>
          <w:sz w:val="30"/>
          <w:szCs w:val="30"/>
        </w:rPr>
      </w:pPr>
    </w:p>
    <w:p w:rsidR="001432BD" w:rsidRPr="006B7075" w:rsidRDefault="001432BD" w:rsidP="00A85D88">
      <w:pPr>
        <w:pStyle w:val="ConsPlusNormal"/>
        <w:ind w:firstLine="708"/>
        <w:jc w:val="both"/>
        <w:rPr>
          <w:sz w:val="30"/>
          <w:szCs w:val="30"/>
        </w:rPr>
      </w:pPr>
    </w:p>
    <w:p w:rsidR="001432BD" w:rsidRPr="006B7075" w:rsidRDefault="001432BD" w:rsidP="00A85D88">
      <w:pPr>
        <w:pStyle w:val="ConsPlusNormal"/>
        <w:ind w:firstLine="708"/>
        <w:jc w:val="both"/>
        <w:rPr>
          <w:sz w:val="30"/>
          <w:szCs w:val="30"/>
        </w:rPr>
      </w:pPr>
    </w:p>
    <w:p w:rsidR="001432BD" w:rsidRPr="006B7075" w:rsidRDefault="001432BD" w:rsidP="00A85D88">
      <w:pPr>
        <w:pStyle w:val="ConsPlusNormal"/>
        <w:ind w:firstLine="708"/>
        <w:jc w:val="both"/>
        <w:rPr>
          <w:sz w:val="30"/>
          <w:szCs w:val="30"/>
        </w:rPr>
      </w:pPr>
    </w:p>
    <w:p w:rsidR="001432BD" w:rsidRPr="006B7075" w:rsidRDefault="001432BD" w:rsidP="00A85D88">
      <w:pPr>
        <w:pStyle w:val="ConsPlusNormal"/>
        <w:ind w:firstLine="708"/>
        <w:jc w:val="both"/>
        <w:rPr>
          <w:sz w:val="30"/>
          <w:szCs w:val="30"/>
        </w:rPr>
      </w:pPr>
    </w:p>
    <w:p w:rsidR="001432BD" w:rsidRPr="006B7075" w:rsidRDefault="001432BD" w:rsidP="00A85D88">
      <w:pPr>
        <w:pStyle w:val="ConsPlusNormal"/>
        <w:ind w:firstLine="708"/>
        <w:jc w:val="both"/>
        <w:rPr>
          <w:sz w:val="30"/>
          <w:szCs w:val="30"/>
        </w:rPr>
      </w:pPr>
    </w:p>
    <w:p w:rsidR="001432BD" w:rsidRPr="001432BD" w:rsidRDefault="00A32D81" w:rsidP="001432BD">
      <w:pPr>
        <w:pStyle w:val="ConsPlusNormal"/>
        <w:jc w:val="both"/>
        <w:rPr>
          <w:sz w:val="30"/>
          <w:szCs w:val="30"/>
        </w:rPr>
      </w:pPr>
      <w:r w:rsidRPr="00A32D81"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166884" cy="3429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578" cy="343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32BD" w:rsidRPr="001432BD">
        <w:rPr>
          <w:sz w:val="30"/>
          <w:szCs w:val="30"/>
        </w:rPr>
        <w:t xml:space="preserve"> </w:t>
      </w:r>
    </w:p>
    <w:p w:rsidR="001432BD" w:rsidRPr="006B7075" w:rsidRDefault="001432BD" w:rsidP="00A85D88">
      <w:pPr>
        <w:pStyle w:val="ConsPlusNormal"/>
        <w:ind w:firstLine="708"/>
        <w:jc w:val="both"/>
        <w:rPr>
          <w:sz w:val="30"/>
          <w:szCs w:val="30"/>
        </w:rPr>
      </w:pPr>
    </w:p>
    <w:p w:rsidR="00BF3906" w:rsidRPr="003B5A07" w:rsidRDefault="00BF3906" w:rsidP="00A85D88">
      <w:pPr>
        <w:pStyle w:val="ConsPlusNormal"/>
        <w:ind w:firstLine="708"/>
        <w:jc w:val="both"/>
        <w:rPr>
          <w:sz w:val="30"/>
          <w:szCs w:val="30"/>
        </w:rPr>
      </w:pPr>
      <w:r w:rsidRPr="003B5A07">
        <w:rPr>
          <w:sz w:val="30"/>
          <w:szCs w:val="30"/>
        </w:rPr>
        <w:t xml:space="preserve">В рамках подготовки к проведению </w:t>
      </w:r>
      <w:r w:rsidRPr="003B5A07">
        <w:rPr>
          <w:sz w:val="30"/>
          <w:szCs w:val="30"/>
          <w:u w:val="single"/>
        </w:rPr>
        <w:t>Чемпионата Мира по футболу 2018 года</w:t>
      </w:r>
      <w:r w:rsidRPr="003B5A07">
        <w:rPr>
          <w:sz w:val="30"/>
          <w:szCs w:val="30"/>
        </w:rPr>
        <w:t>:</w:t>
      </w:r>
    </w:p>
    <w:p w:rsidR="00BF3906" w:rsidRPr="003B5A07" w:rsidRDefault="00BF3906" w:rsidP="00A85D88">
      <w:pPr>
        <w:pStyle w:val="ConsPlusNormal"/>
        <w:ind w:firstLine="708"/>
        <w:jc w:val="both"/>
        <w:rPr>
          <w:sz w:val="30"/>
          <w:szCs w:val="30"/>
        </w:rPr>
      </w:pPr>
      <w:r w:rsidRPr="003B5A07">
        <w:rPr>
          <w:sz w:val="30"/>
          <w:szCs w:val="30"/>
        </w:rPr>
        <w:t>продолжается строительство стадиона на 45000 зрительских мест;</w:t>
      </w:r>
    </w:p>
    <w:p w:rsidR="00BF3906" w:rsidRPr="003B5A07" w:rsidRDefault="00A32D81" w:rsidP="00A85D88">
      <w:pPr>
        <w:pStyle w:val="ConsPlusNormal"/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осуществляется</w:t>
      </w:r>
      <w:r w:rsidR="008923CF" w:rsidRPr="003B5A07">
        <w:rPr>
          <w:sz w:val="30"/>
          <w:szCs w:val="30"/>
        </w:rPr>
        <w:t xml:space="preserve"> строительство вертолетной площадки для ГУЗ "Городская клиническая больница скорой медицинской помощи № 25</w:t>
      </w:r>
      <w:r w:rsidR="00BF3906" w:rsidRPr="003B5A07">
        <w:rPr>
          <w:sz w:val="30"/>
          <w:szCs w:val="30"/>
        </w:rPr>
        <w:t>";</w:t>
      </w:r>
    </w:p>
    <w:p w:rsidR="008923CF" w:rsidRPr="003B5A07" w:rsidRDefault="00A32D81" w:rsidP="00A85D88">
      <w:pPr>
        <w:pStyle w:val="ConsPlusNormal"/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проводится</w:t>
      </w:r>
      <w:r w:rsidR="008923CF" w:rsidRPr="003B5A07">
        <w:rPr>
          <w:sz w:val="30"/>
          <w:szCs w:val="30"/>
        </w:rPr>
        <w:t xml:space="preserve"> реконструкция приемного отделения государственного бюджетного учреждения здравоохранения "Городская клиническая больница скорой медицинской помощи № 25".</w:t>
      </w:r>
    </w:p>
    <w:p w:rsidR="00725DB4" w:rsidRDefault="00725DB4" w:rsidP="00A85D8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06141D" w:rsidRDefault="0006141D" w:rsidP="0006141D">
      <w:pPr>
        <w:spacing w:after="0"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06141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049778" cy="342890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674" cy="343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41D" w:rsidRDefault="0006141D" w:rsidP="0006141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2B7855" w:rsidRPr="003B5A07" w:rsidRDefault="002B7855" w:rsidP="0006141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B5A07">
        <w:rPr>
          <w:rFonts w:ascii="Times New Roman" w:hAnsi="Times New Roman" w:cs="Times New Roman"/>
          <w:sz w:val="30"/>
          <w:szCs w:val="30"/>
        </w:rPr>
        <w:t xml:space="preserve">В 2015 году </w:t>
      </w:r>
      <w:r w:rsidRPr="003B5A07">
        <w:rPr>
          <w:rFonts w:ascii="Times New Roman" w:eastAsia="Calibri" w:hAnsi="Times New Roman" w:cs="Times New Roman"/>
          <w:sz w:val="30"/>
          <w:szCs w:val="30"/>
          <w:u w:val="single"/>
        </w:rPr>
        <w:t>муниципальным образованиям</w:t>
      </w:r>
      <w:r w:rsidRPr="003B5A07">
        <w:rPr>
          <w:rFonts w:ascii="Times New Roman" w:eastAsia="Calibri" w:hAnsi="Times New Roman" w:cs="Times New Roman"/>
          <w:sz w:val="30"/>
          <w:szCs w:val="30"/>
        </w:rPr>
        <w:t xml:space="preserve"> в рамках межбюджетного регулирования на текущие решения вопросов местного значения </w:t>
      </w:r>
      <w:r w:rsidR="0006141D">
        <w:rPr>
          <w:rFonts w:ascii="Times New Roman" w:eastAsia="Calibri" w:hAnsi="Times New Roman" w:cs="Times New Roman"/>
          <w:sz w:val="30"/>
          <w:szCs w:val="30"/>
        </w:rPr>
        <w:t>перечислено -</w:t>
      </w:r>
      <w:r w:rsidRPr="003B5A07">
        <w:rPr>
          <w:rFonts w:ascii="Times New Roman" w:eastAsia="Calibri" w:hAnsi="Times New Roman" w:cs="Times New Roman"/>
          <w:sz w:val="30"/>
          <w:szCs w:val="30"/>
        </w:rPr>
        <w:t xml:space="preserve"> 8</w:t>
      </w:r>
      <w:r w:rsidR="0006141D">
        <w:rPr>
          <w:rFonts w:ascii="Times New Roman" w:eastAsia="Calibri" w:hAnsi="Times New Roman" w:cs="Times New Roman"/>
          <w:sz w:val="30"/>
          <w:szCs w:val="30"/>
        </w:rPr>
        <w:t>,</w:t>
      </w:r>
      <w:r w:rsidRPr="003B5A07">
        <w:rPr>
          <w:rFonts w:ascii="Times New Roman" w:eastAsia="Calibri" w:hAnsi="Times New Roman" w:cs="Times New Roman"/>
          <w:sz w:val="30"/>
          <w:szCs w:val="30"/>
        </w:rPr>
        <w:t>4 мл</w:t>
      </w:r>
      <w:r w:rsidR="0006141D">
        <w:rPr>
          <w:rFonts w:ascii="Times New Roman" w:eastAsia="Calibri" w:hAnsi="Times New Roman" w:cs="Times New Roman"/>
          <w:sz w:val="30"/>
          <w:szCs w:val="30"/>
        </w:rPr>
        <w:t>рд. рублей или 100% к годовым назначениям.</w:t>
      </w:r>
    </w:p>
    <w:p w:rsidR="00B5297C" w:rsidRDefault="00B5297C" w:rsidP="00B529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На протяжении последних лет финансовая помощь ТОС оказывалась как в виде субсидий, так и в виде дотаций, целевое назначение которых было благоустройство территорий.</w:t>
      </w:r>
    </w:p>
    <w:p w:rsidR="00B5297C" w:rsidRDefault="00B5297C" w:rsidP="00B529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Поддержку получали инициативы активных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ТОСов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во всех муниципальных районах и городских округах Волгоградской области.</w:t>
      </w:r>
    </w:p>
    <w:p w:rsidR="00B5297C" w:rsidRDefault="00B5297C" w:rsidP="00B529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На полученные гранты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ТОСы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благоустраивают и развивают территорию.</w:t>
      </w:r>
    </w:p>
    <w:p w:rsidR="00B5297C" w:rsidRDefault="00B5297C" w:rsidP="00B529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</w:rPr>
        <w:t>Реализовывать проекты по благоустройству с использованием средств дотаций и субсидий из областного и местного бюджетов организации ТОС будут продолжать и в 2016 году.</w:t>
      </w:r>
    </w:p>
    <w:p w:rsidR="00B5297C" w:rsidRDefault="00B5297C" w:rsidP="00B5297C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2060"/>
          <w:sz w:val="30"/>
          <w:szCs w:val="30"/>
        </w:rPr>
      </w:pPr>
    </w:p>
    <w:p w:rsidR="004F428F" w:rsidRDefault="004F428F" w:rsidP="00A85D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4F428F" w:rsidRDefault="004F428F" w:rsidP="00A85D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4F428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581650" cy="36385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440" cy="363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FE7" w:rsidRDefault="00741FE7" w:rsidP="00A85D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C444C3" w:rsidRPr="003B5A07" w:rsidRDefault="00C444C3" w:rsidP="00A85D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3B5A07">
        <w:rPr>
          <w:rFonts w:ascii="Times New Roman" w:hAnsi="Times New Roman" w:cs="Times New Roman"/>
          <w:sz w:val="30"/>
          <w:szCs w:val="30"/>
        </w:rPr>
        <w:t>Начиная с 2014 года, одним из приоритетных направлений оказания дополнительной финансовой помощи муниципалитетам является благоустройство территорий.</w:t>
      </w:r>
    </w:p>
    <w:p w:rsidR="00C444C3" w:rsidRPr="003B5A07" w:rsidRDefault="00C444C3" w:rsidP="00A85D88">
      <w:pPr>
        <w:pStyle w:val="ConsPlusNormal"/>
        <w:ind w:firstLine="708"/>
        <w:jc w:val="both"/>
        <w:rPr>
          <w:sz w:val="30"/>
          <w:szCs w:val="30"/>
        </w:rPr>
      </w:pPr>
      <w:r w:rsidRPr="003B5A07">
        <w:rPr>
          <w:sz w:val="30"/>
          <w:szCs w:val="30"/>
        </w:rPr>
        <w:t>За 2014-2015 годы (как за счет средств бюджета, так и за счет внебюджетных источников) все поселения, являющиеся административными центрами муниципальных районов, получили или получат в этом году по 10 млн. рублей на реализацию проектов по благоустройству, городские округа – по 15 млн. рублей, а г. Волгограду на каждый район выделяется по 20 млн. рублей.</w:t>
      </w:r>
    </w:p>
    <w:p w:rsidR="00C444C3" w:rsidRPr="003B5A07" w:rsidRDefault="00C444C3" w:rsidP="00A85D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3B5A07">
        <w:rPr>
          <w:rFonts w:ascii="Times New Roman" w:hAnsi="Times New Roman" w:cs="Times New Roman"/>
          <w:sz w:val="30"/>
          <w:szCs w:val="30"/>
        </w:rPr>
        <w:lastRenderedPageBreak/>
        <w:t xml:space="preserve">Остановлюсь на примере г. Камышина, где в том году проводятся мероприятия, приуроченные к </w:t>
      </w:r>
      <w:r w:rsidRPr="003B5A07">
        <w:rPr>
          <w:rFonts w:ascii="Times New Roman" w:eastAsia="Times New Roman" w:hAnsi="Times New Roman" w:cs="Times New Roman"/>
          <w:sz w:val="30"/>
          <w:szCs w:val="30"/>
          <w:lang w:eastAsia="ru-RU"/>
        </w:rPr>
        <w:t>100-летию со дня рождения героя Советского Союза, легендарного летчика-истребителя Алексея Петровича Маресьева.</w:t>
      </w:r>
    </w:p>
    <w:p w:rsidR="004F428F" w:rsidRDefault="00741FE7" w:rsidP="009F6A8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30"/>
          <w:szCs w:val="30"/>
          <w:lang w:eastAsia="ru-RU"/>
        </w:rPr>
      </w:pPr>
      <w:r w:rsidRPr="00741FE7">
        <w:rPr>
          <w:rFonts w:ascii="Times New Roman" w:eastAsia="Times New Roman" w:hAnsi="Times New Roman" w:cs="Times New Roman"/>
          <w:noProof/>
          <w:color w:val="C00000"/>
          <w:sz w:val="30"/>
          <w:szCs w:val="30"/>
          <w:lang w:eastAsia="ru-RU"/>
        </w:rPr>
        <w:drawing>
          <wp:inline distT="0" distB="0" distL="0" distR="0">
            <wp:extent cx="5911702" cy="35814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348" cy="358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28F" w:rsidRDefault="004F428F" w:rsidP="00A85D8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C00000"/>
          <w:sz w:val="30"/>
          <w:szCs w:val="30"/>
          <w:lang w:eastAsia="ru-RU"/>
        </w:rPr>
      </w:pPr>
    </w:p>
    <w:p w:rsidR="00C444C3" w:rsidRPr="003B5A07" w:rsidRDefault="00C444C3" w:rsidP="00A85D8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B5A0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- </w:t>
      </w:r>
      <w:r w:rsidR="00AF275B" w:rsidRPr="003B5A0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проведен </w:t>
      </w:r>
      <w:r w:rsidRPr="003B5A0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капитальный ремонт сетей уличного освещения </w:t>
      </w:r>
      <w:r w:rsidRPr="003B5A07">
        <w:rPr>
          <w:rFonts w:ascii="Times New Roman" w:hAnsi="Times New Roman" w:cs="Times New Roman"/>
          <w:sz w:val="30"/>
          <w:szCs w:val="30"/>
        </w:rPr>
        <w:t>центральной части</w:t>
      </w:r>
      <w:r w:rsidR="00AF275B" w:rsidRPr="003B5A07">
        <w:rPr>
          <w:rFonts w:ascii="Times New Roman" w:hAnsi="Times New Roman" w:cs="Times New Roman"/>
          <w:sz w:val="30"/>
          <w:szCs w:val="30"/>
        </w:rPr>
        <w:t xml:space="preserve"> г.</w:t>
      </w:r>
      <w:r w:rsidRPr="003B5A07">
        <w:rPr>
          <w:rFonts w:ascii="Times New Roman" w:hAnsi="Times New Roman" w:cs="Times New Roman"/>
          <w:sz w:val="30"/>
          <w:szCs w:val="30"/>
        </w:rPr>
        <w:t>Камышина, а именно: ул. Волгоградская, ул. Ленина до ул. Текстильной, Бородинский мост, ул. Некрасова от путепровода до 4 микрорайона</w:t>
      </w:r>
      <w:r w:rsidRPr="003B5A07"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</w:p>
    <w:p w:rsidR="00C444C3" w:rsidRPr="003B5A07" w:rsidRDefault="00C444C3" w:rsidP="00A85D8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B5A07">
        <w:rPr>
          <w:rFonts w:ascii="Times New Roman" w:eastAsia="Times New Roman" w:hAnsi="Times New Roman" w:cs="Times New Roman"/>
          <w:sz w:val="30"/>
          <w:szCs w:val="30"/>
          <w:lang w:eastAsia="ru-RU"/>
        </w:rPr>
        <w:t>- благоустро</w:t>
      </w:r>
      <w:r w:rsidR="00AF275B" w:rsidRPr="003B5A07">
        <w:rPr>
          <w:rFonts w:ascii="Times New Roman" w:eastAsia="Times New Roman" w:hAnsi="Times New Roman" w:cs="Times New Roman"/>
          <w:sz w:val="30"/>
          <w:szCs w:val="30"/>
          <w:lang w:eastAsia="ru-RU"/>
        </w:rPr>
        <w:t>ены пешеходные</w:t>
      </w:r>
      <w:r w:rsidRPr="003B5A0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зон</w:t>
      </w:r>
      <w:r w:rsidR="00AF275B" w:rsidRPr="003B5A07">
        <w:rPr>
          <w:rFonts w:ascii="Times New Roman" w:eastAsia="Times New Roman" w:hAnsi="Times New Roman" w:cs="Times New Roman"/>
          <w:sz w:val="30"/>
          <w:szCs w:val="30"/>
          <w:lang w:eastAsia="ru-RU"/>
        </w:rPr>
        <w:t>ы</w:t>
      </w:r>
      <w:r w:rsidRPr="003B5A0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включающее в себя покрытие тротуарной плиткой, посадкой деревьев, кустарников и газонов, </w:t>
      </w:r>
      <w:r w:rsidRPr="003B5A07">
        <w:rPr>
          <w:rFonts w:ascii="Times New Roman" w:hAnsi="Times New Roman" w:cs="Times New Roman"/>
          <w:sz w:val="30"/>
          <w:szCs w:val="30"/>
        </w:rPr>
        <w:t>установка малых архитектурных форм, озеленение улицы;</w:t>
      </w:r>
    </w:p>
    <w:p w:rsidR="00C444C3" w:rsidRPr="003B5A07" w:rsidRDefault="00C444C3" w:rsidP="00A85D8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B5A07">
        <w:rPr>
          <w:rFonts w:ascii="Times New Roman" w:hAnsi="Times New Roman" w:cs="Times New Roman"/>
          <w:i/>
          <w:iCs/>
          <w:sz w:val="30"/>
          <w:szCs w:val="30"/>
        </w:rPr>
        <w:t xml:space="preserve">- </w:t>
      </w:r>
      <w:r w:rsidRPr="003B5A07">
        <w:rPr>
          <w:rFonts w:ascii="Times New Roman" w:hAnsi="Times New Roman" w:cs="Times New Roman"/>
          <w:iCs/>
          <w:sz w:val="30"/>
          <w:szCs w:val="30"/>
        </w:rPr>
        <w:t>заметно обновлен облик площади Павших борцов, в составе работ которого были ремонт дорожного полотна с укладкой тротуарной плитки, ремонт центральной трибуны, исторических памятников и заменой опор уличного освещения;</w:t>
      </w:r>
    </w:p>
    <w:p w:rsidR="00C444C3" w:rsidRPr="003B5A07" w:rsidRDefault="00C444C3" w:rsidP="00A85D8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3B5A07">
        <w:rPr>
          <w:rFonts w:ascii="Times New Roman" w:hAnsi="Times New Roman" w:cs="Times New Roman"/>
          <w:sz w:val="30"/>
          <w:szCs w:val="30"/>
        </w:rPr>
        <w:t xml:space="preserve">- </w:t>
      </w:r>
      <w:r w:rsidR="00AF275B" w:rsidRPr="003B5A07">
        <w:rPr>
          <w:rFonts w:ascii="Times New Roman" w:hAnsi="Times New Roman" w:cs="Times New Roman"/>
          <w:sz w:val="30"/>
          <w:szCs w:val="30"/>
        </w:rPr>
        <w:t>приведена в порядок</w:t>
      </w:r>
      <w:r w:rsidRPr="003B5A07">
        <w:rPr>
          <w:rFonts w:ascii="Times New Roman" w:hAnsi="Times New Roman" w:cs="Times New Roman"/>
          <w:sz w:val="30"/>
          <w:szCs w:val="30"/>
        </w:rPr>
        <w:t xml:space="preserve"> территори</w:t>
      </w:r>
      <w:r w:rsidR="00AF275B" w:rsidRPr="003B5A07">
        <w:rPr>
          <w:rFonts w:ascii="Times New Roman" w:hAnsi="Times New Roman" w:cs="Times New Roman"/>
          <w:sz w:val="30"/>
          <w:szCs w:val="30"/>
        </w:rPr>
        <w:t>я</w:t>
      </w:r>
      <w:r w:rsidRPr="003B5A07">
        <w:rPr>
          <w:rFonts w:ascii="Times New Roman" w:hAnsi="Times New Roman" w:cs="Times New Roman"/>
          <w:sz w:val="30"/>
          <w:szCs w:val="30"/>
        </w:rPr>
        <w:t xml:space="preserve"> Бульвара имени Алексея Маресьева.</w:t>
      </w:r>
    </w:p>
    <w:p w:rsidR="00C73AAD" w:rsidRDefault="009F6A8B" w:rsidP="009F6A8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C00000"/>
          <w:sz w:val="30"/>
          <w:szCs w:val="30"/>
          <w:lang w:eastAsia="ru-RU"/>
        </w:rPr>
      </w:pPr>
      <w:r w:rsidRPr="009F6A8B">
        <w:rPr>
          <w:rFonts w:ascii="Times New Roman" w:eastAsia="Times New Roman" w:hAnsi="Times New Roman" w:cs="Times New Roman"/>
          <w:noProof/>
          <w:color w:val="C00000"/>
          <w:sz w:val="30"/>
          <w:szCs w:val="30"/>
          <w:lang w:eastAsia="ru-RU"/>
        </w:rPr>
        <w:lastRenderedPageBreak/>
        <w:drawing>
          <wp:inline distT="0" distB="0" distL="0" distR="0">
            <wp:extent cx="6060558" cy="3429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600" cy="343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AAD" w:rsidRDefault="00C73AAD" w:rsidP="00A85D8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C00000"/>
          <w:sz w:val="30"/>
          <w:szCs w:val="30"/>
          <w:lang w:eastAsia="ru-RU"/>
        </w:rPr>
      </w:pPr>
    </w:p>
    <w:p w:rsidR="00C444C3" w:rsidRPr="003B5A07" w:rsidRDefault="009F6A8B" w:rsidP="00A85D8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Открывается единственный в стране Центр патриотического воспитания им. Героя Советского Союза, летчика – истребителя </w:t>
      </w:r>
      <w:r w:rsidR="00C444C3" w:rsidRPr="003B5A0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Алексея Маресьева. </w:t>
      </w:r>
    </w:p>
    <w:p w:rsidR="004E3C10" w:rsidRPr="003B5A07" w:rsidRDefault="004E3C10" w:rsidP="00A85D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816A7B" w:rsidRDefault="00816A7B" w:rsidP="00A85D8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3B5A07">
        <w:rPr>
          <w:rFonts w:ascii="Times New Roman" w:hAnsi="Times New Roman" w:cs="Times New Roman"/>
          <w:bCs/>
          <w:sz w:val="30"/>
          <w:szCs w:val="30"/>
        </w:rPr>
        <w:t xml:space="preserve">Необходимость обеспечения исполнения принятых расходных обязательств, частичного финансирования дефицита областного бюджета и погашения долговых обязательств привели к увеличению абсолютных размеров </w:t>
      </w:r>
      <w:r w:rsidRPr="003B5A07">
        <w:rPr>
          <w:rFonts w:ascii="Times New Roman" w:hAnsi="Times New Roman" w:cs="Times New Roman"/>
          <w:b/>
          <w:bCs/>
          <w:sz w:val="30"/>
          <w:szCs w:val="30"/>
        </w:rPr>
        <w:t>государственного долга</w:t>
      </w:r>
      <w:r w:rsidRPr="003B5A07">
        <w:rPr>
          <w:rFonts w:ascii="Times New Roman" w:hAnsi="Times New Roman" w:cs="Times New Roman"/>
          <w:bCs/>
          <w:sz w:val="30"/>
          <w:szCs w:val="30"/>
        </w:rPr>
        <w:t xml:space="preserve"> Волгоградской области в 2015 году. </w:t>
      </w:r>
    </w:p>
    <w:p w:rsidR="0099478B" w:rsidRPr="003B5A07" w:rsidRDefault="0099478B" w:rsidP="00A85D8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475B7C" w:rsidRDefault="0099478B" w:rsidP="009947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C00000"/>
          <w:sz w:val="30"/>
          <w:szCs w:val="30"/>
        </w:rPr>
      </w:pPr>
      <w:r w:rsidRPr="0099478B">
        <w:rPr>
          <w:rFonts w:ascii="Times New Roman" w:hAnsi="Times New Roman" w:cs="Times New Roman"/>
          <w:noProof/>
          <w:color w:val="C00000"/>
          <w:sz w:val="30"/>
          <w:szCs w:val="30"/>
          <w:lang w:eastAsia="ru-RU"/>
        </w:rPr>
        <w:drawing>
          <wp:inline distT="0" distB="0" distL="0" distR="0">
            <wp:extent cx="6060440" cy="3429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782" cy="343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B7C" w:rsidRDefault="00475B7C" w:rsidP="00A85D8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C00000"/>
          <w:sz w:val="30"/>
          <w:szCs w:val="30"/>
        </w:rPr>
      </w:pPr>
    </w:p>
    <w:p w:rsidR="00475B7C" w:rsidRPr="003B5A07" w:rsidRDefault="00475B7C" w:rsidP="00475B7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3B5A07">
        <w:rPr>
          <w:rFonts w:ascii="Times New Roman" w:hAnsi="Times New Roman" w:cs="Times New Roman"/>
          <w:bCs/>
          <w:sz w:val="30"/>
          <w:szCs w:val="30"/>
        </w:rPr>
        <w:lastRenderedPageBreak/>
        <w:t>Вместе с тем, необходимо отметить снижение темпа роста объема государственного долга.</w:t>
      </w:r>
    </w:p>
    <w:p w:rsidR="00816A7B" w:rsidRPr="003B5A07" w:rsidRDefault="00816A7B" w:rsidP="00A85D8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FF0000"/>
          <w:sz w:val="30"/>
          <w:szCs w:val="30"/>
        </w:rPr>
      </w:pPr>
      <w:r w:rsidRPr="003B5A07">
        <w:rPr>
          <w:rFonts w:ascii="Times New Roman" w:hAnsi="Times New Roman" w:cs="Times New Roman"/>
          <w:color w:val="000000"/>
          <w:sz w:val="30"/>
          <w:szCs w:val="30"/>
        </w:rPr>
        <w:t xml:space="preserve">Государственный долг Волгоградской области за 2015 год вырос на 14,8% и составил на 1 января 2016 года </w:t>
      </w:r>
      <w:r w:rsidRPr="003B5A07">
        <w:rPr>
          <w:rFonts w:ascii="Times New Roman" w:hAnsi="Times New Roman" w:cs="Times New Roman"/>
          <w:b/>
          <w:bCs/>
          <w:sz w:val="30"/>
          <w:szCs w:val="30"/>
        </w:rPr>
        <w:t>47,8 млрд. рублей</w:t>
      </w:r>
      <w:r w:rsidRPr="003B5A07">
        <w:rPr>
          <w:rFonts w:ascii="Times New Roman" w:hAnsi="Times New Roman" w:cs="Times New Roman"/>
          <w:bCs/>
          <w:sz w:val="30"/>
          <w:szCs w:val="30"/>
        </w:rPr>
        <w:t>, или 83,3% от объема доходов без учета безвозмездных поступлений</w:t>
      </w:r>
      <w:r w:rsidRPr="003B5A07">
        <w:rPr>
          <w:rFonts w:ascii="Times New Roman" w:hAnsi="Times New Roman" w:cs="Times New Roman"/>
          <w:bCs/>
          <w:color w:val="FF0000"/>
          <w:sz w:val="30"/>
          <w:szCs w:val="30"/>
        </w:rPr>
        <w:t>.</w:t>
      </w:r>
    </w:p>
    <w:p w:rsidR="00816A7B" w:rsidRPr="00430924" w:rsidRDefault="00816A7B" w:rsidP="00A85D8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</w:rPr>
      </w:pPr>
      <w:r w:rsidRPr="003B5A07">
        <w:rPr>
          <w:rFonts w:ascii="Times New Roman" w:hAnsi="Times New Roman" w:cs="Times New Roman"/>
          <w:bCs/>
          <w:sz w:val="30"/>
          <w:szCs w:val="30"/>
        </w:rPr>
        <w:t>В 2015 году проводилась</w:t>
      </w:r>
      <w:r w:rsidRPr="003B5A07">
        <w:rPr>
          <w:rFonts w:ascii="Times New Roman" w:hAnsi="Times New Roman" w:cs="Times New Roman"/>
          <w:sz w:val="30"/>
          <w:szCs w:val="30"/>
        </w:rPr>
        <w:t xml:space="preserve"> активная работа по качественному изменению структуры государственного долга Волгоградской области, снижа</w:t>
      </w:r>
      <w:r w:rsidR="003A2628" w:rsidRPr="003B5A07">
        <w:rPr>
          <w:rFonts w:ascii="Times New Roman" w:hAnsi="Times New Roman" w:cs="Times New Roman"/>
          <w:sz w:val="30"/>
          <w:szCs w:val="30"/>
        </w:rPr>
        <w:t>лась</w:t>
      </w:r>
      <w:r w:rsidRPr="003B5A07">
        <w:rPr>
          <w:rFonts w:ascii="Times New Roman" w:hAnsi="Times New Roman" w:cs="Times New Roman"/>
          <w:sz w:val="30"/>
          <w:szCs w:val="30"/>
        </w:rPr>
        <w:t xml:space="preserve"> дол</w:t>
      </w:r>
      <w:r w:rsidR="003A2628" w:rsidRPr="003B5A07">
        <w:rPr>
          <w:rFonts w:ascii="Times New Roman" w:hAnsi="Times New Roman" w:cs="Times New Roman"/>
          <w:sz w:val="30"/>
          <w:szCs w:val="30"/>
        </w:rPr>
        <w:t>я</w:t>
      </w:r>
      <w:r w:rsidRPr="003B5A07">
        <w:rPr>
          <w:rFonts w:ascii="Times New Roman" w:hAnsi="Times New Roman" w:cs="Times New Roman"/>
          <w:sz w:val="30"/>
          <w:szCs w:val="30"/>
        </w:rPr>
        <w:t xml:space="preserve"> рыночных долговых обязательств, являющихся более дорогими в обслуживании, и наращива</w:t>
      </w:r>
      <w:r w:rsidR="003A2628" w:rsidRPr="003B5A07">
        <w:rPr>
          <w:rFonts w:ascii="Times New Roman" w:hAnsi="Times New Roman" w:cs="Times New Roman"/>
          <w:sz w:val="30"/>
          <w:szCs w:val="30"/>
        </w:rPr>
        <w:t>лась доля</w:t>
      </w:r>
      <w:r w:rsidRPr="003B5A07">
        <w:rPr>
          <w:rFonts w:ascii="Times New Roman" w:hAnsi="Times New Roman" w:cs="Times New Roman"/>
          <w:sz w:val="30"/>
          <w:szCs w:val="30"/>
        </w:rPr>
        <w:t xml:space="preserve"> бюджетных кредитов из федерального бюджета. </w:t>
      </w:r>
      <w:r w:rsidRPr="003B5A07">
        <w:rPr>
          <w:rFonts w:ascii="Times New Roman" w:hAnsi="Times New Roman" w:cs="Times New Roman"/>
          <w:sz w:val="30"/>
          <w:szCs w:val="30"/>
          <w:u w:val="single"/>
        </w:rPr>
        <w:t>Доля рыночных долговых обязательств</w:t>
      </w:r>
      <w:r w:rsidRPr="003B5A07">
        <w:rPr>
          <w:rFonts w:ascii="Times New Roman" w:hAnsi="Times New Roman" w:cs="Times New Roman"/>
          <w:sz w:val="30"/>
          <w:szCs w:val="30"/>
        </w:rPr>
        <w:t xml:space="preserve"> снизилась </w:t>
      </w:r>
      <w:r w:rsidRPr="003B5A07">
        <w:rPr>
          <w:rFonts w:ascii="Times New Roman" w:hAnsi="Times New Roman" w:cs="Times New Roman"/>
          <w:b/>
          <w:sz w:val="30"/>
          <w:szCs w:val="30"/>
        </w:rPr>
        <w:t>с 68,5% до 62,5%.</w:t>
      </w:r>
      <w:r w:rsidR="002873C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2873C9" w:rsidRPr="00430924">
        <w:rPr>
          <w:rFonts w:ascii="Times New Roman" w:hAnsi="Times New Roman" w:cs="Times New Roman"/>
          <w:i/>
          <w:sz w:val="30"/>
          <w:szCs w:val="30"/>
        </w:rPr>
        <w:t>(</w:t>
      </w:r>
      <w:proofErr w:type="spellStart"/>
      <w:r w:rsidR="002873C9" w:rsidRPr="00430924">
        <w:rPr>
          <w:rFonts w:ascii="Times New Roman" w:hAnsi="Times New Roman" w:cs="Times New Roman"/>
          <w:i/>
          <w:sz w:val="30"/>
          <w:szCs w:val="30"/>
        </w:rPr>
        <w:t>Справочно</w:t>
      </w:r>
      <w:proofErr w:type="spellEnd"/>
      <w:r w:rsidR="002873C9" w:rsidRPr="00430924">
        <w:rPr>
          <w:rFonts w:ascii="Times New Roman" w:hAnsi="Times New Roman" w:cs="Times New Roman"/>
          <w:i/>
          <w:sz w:val="30"/>
          <w:szCs w:val="30"/>
        </w:rPr>
        <w:t xml:space="preserve">: на 01.05.2016 </w:t>
      </w:r>
      <w:r w:rsidR="00430924" w:rsidRPr="00430924">
        <w:rPr>
          <w:rFonts w:ascii="Times New Roman" w:hAnsi="Times New Roman" w:cs="Times New Roman"/>
          <w:i/>
          <w:sz w:val="30"/>
          <w:szCs w:val="30"/>
        </w:rPr>
        <w:t>–</w:t>
      </w:r>
      <w:r w:rsidR="002873C9" w:rsidRPr="00430924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430924" w:rsidRPr="00430924">
        <w:rPr>
          <w:rFonts w:ascii="Times New Roman" w:hAnsi="Times New Roman" w:cs="Times New Roman"/>
          <w:i/>
          <w:sz w:val="30"/>
          <w:szCs w:val="30"/>
        </w:rPr>
        <w:t>49,9%)</w:t>
      </w:r>
      <w:r w:rsidR="00430924">
        <w:rPr>
          <w:rFonts w:ascii="Times New Roman" w:hAnsi="Times New Roman" w:cs="Times New Roman"/>
          <w:i/>
          <w:sz w:val="30"/>
          <w:szCs w:val="30"/>
        </w:rPr>
        <w:t>.</w:t>
      </w:r>
    </w:p>
    <w:p w:rsidR="00816A7B" w:rsidRPr="003B5A07" w:rsidRDefault="00816A7B" w:rsidP="00A85D8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3B5A07">
        <w:rPr>
          <w:rFonts w:ascii="Times New Roman" w:hAnsi="Times New Roman" w:cs="Times New Roman"/>
          <w:sz w:val="30"/>
          <w:szCs w:val="30"/>
        </w:rPr>
        <w:t>На з</w:t>
      </w:r>
      <w:r w:rsidRPr="003B5A07">
        <w:rPr>
          <w:rFonts w:ascii="Times New Roman" w:hAnsi="Times New Roman" w:cs="Times New Roman"/>
          <w:bCs/>
          <w:sz w:val="30"/>
          <w:szCs w:val="30"/>
        </w:rPr>
        <w:t xml:space="preserve">амещение долговых обязательств по государственным ценным бумагам </w:t>
      </w:r>
      <w:r w:rsidRPr="003B5A07">
        <w:rPr>
          <w:rFonts w:ascii="Times New Roman" w:hAnsi="Times New Roman" w:cs="Times New Roman"/>
          <w:sz w:val="30"/>
          <w:szCs w:val="30"/>
        </w:rPr>
        <w:t>Волгоградской области</w:t>
      </w:r>
      <w:r w:rsidRPr="003B5A07">
        <w:rPr>
          <w:rFonts w:ascii="Times New Roman" w:hAnsi="Times New Roman" w:cs="Times New Roman"/>
          <w:bCs/>
          <w:sz w:val="30"/>
          <w:szCs w:val="30"/>
        </w:rPr>
        <w:t xml:space="preserve"> и кредитам коммерческих банков </w:t>
      </w:r>
      <w:r w:rsidRPr="003B5A07">
        <w:rPr>
          <w:rFonts w:ascii="Times New Roman" w:hAnsi="Times New Roman" w:cs="Times New Roman"/>
          <w:sz w:val="30"/>
          <w:szCs w:val="30"/>
        </w:rPr>
        <w:t xml:space="preserve">было </w:t>
      </w:r>
      <w:r w:rsidRPr="003B5A07">
        <w:rPr>
          <w:rFonts w:ascii="Times New Roman" w:hAnsi="Times New Roman" w:cs="Times New Roman"/>
          <w:b/>
          <w:sz w:val="30"/>
          <w:szCs w:val="30"/>
        </w:rPr>
        <w:t xml:space="preserve">привлечено 6,0 млрд. рублей </w:t>
      </w:r>
      <w:r w:rsidRPr="003B5A07">
        <w:rPr>
          <w:rFonts w:ascii="Times New Roman" w:hAnsi="Times New Roman" w:cs="Times New Roman"/>
          <w:sz w:val="30"/>
          <w:szCs w:val="30"/>
        </w:rPr>
        <w:t xml:space="preserve">бюджетных кредитов из федерального бюджета под 0,1% годовых. </w:t>
      </w:r>
    </w:p>
    <w:p w:rsidR="00816A7B" w:rsidRPr="003B5A07" w:rsidRDefault="00816A7B" w:rsidP="00A85D8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3B5A07">
        <w:rPr>
          <w:rFonts w:ascii="Times New Roman" w:hAnsi="Times New Roman" w:cs="Times New Roman"/>
          <w:sz w:val="30"/>
          <w:szCs w:val="30"/>
        </w:rPr>
        <w:t xml:space="preserve">Проведена реструктуризация задолженности Волгоградской области по бюджетным кредитам, предоставленным региону на дороги в сумме </w:t>
      </w:r>
      <w:r w:rsidR="00C512F5">
        <w:rPr>
          <w:rFonts w:ascii="Times New Roman" w:hAnsi="Times New Roman" w:cs="Times New Roman"/>
          <w:sz w:val="30"/>
          <w:szCs w:val="30"/>
        </w:rPr>
        <w:t xml:space="preserve">   </w:t>
      </w:r>
      <w:r w:rsidRPr="003B5A07">
        <w:rPr>
          <w:rFonts w:ascii="Times New Roman" w:hAnsi="Times New Roman" w:cs="Times New Roman"/>
          <w:b/>
          <w:sz w:val="30"/>
          <w:szCs w:val="30"/>
        </w:rPr>
        <w:t>2,0 млрд. рублей</w:t>
      </w:r>
      <w:r w:rsidRPr="003B5A07">
        <w:rPr>
          <w:rFonts w:ascii="Times New Roman" w:eastAsia="Times New Roman" w:hAnsi="Times New Roman" w:cs="Times New Roman"/>
          <w:spacing w:val="-1"/>
          <w:sz w:val="30"/>
          <w:szCs w:val="30"/>
        </w:rPr>
        <w:t xml:space="preserve">. </w:t>
      </w:r>
    </w:p>
    <w:p w:rsidR="00816A7B" w:rsidRPr="003B5A07" w:rsidRDefault="00B22243" w:rsidP="00A85D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3B5A07">
        <w:rPr>
          <w:rFonts w:ascii="Times New Roman" w:hAnsi="Times New Roman" w:cs="Times New Roman"/>
          <w:color w:val="000000"/>
          <w:sz w:val="30"/>
          <w:szCs w:val="30"/>
        </w:rPr>
        <w:t>И</w:t>
      </w:r>
      <w:r w:rsidR="00816A7B" w:rsidRPr="003B5A07">
        <w:rPr>
          <w:rFonts w:ascii="Times New Roman" w:hAnsi="Times New Roman" w:cs="Times New Roman"/>
          <w:color w:val="000000"/>
          <w:sz w:val="30"/>
          <w:szCs w:val="30"/>
        </w:rPr>
        <w:t>спользовал</w:t>
      </w:r>
      <w:r w:rsidRPr="003B5A07">
        <w:rPr>
          <w:rFonts w:ascii="Times New Roman" w:hAnsi="Times New Roman" w:cs="Times New Roman"/>
          <w:color w:val="000000"/>
          <w:sz w:val="30"/>
          <w:szCs w:val="30"/>
        </w:rPr>
        <w:t>ось</w:t>
      </w:r>
      <w:r w:rsidR="00816A7B" w:rsidRPr="003B5A07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="00816A7B" w:rsidRPr="003B5A07">
        <w:rPr>
          <w:rFonts w:ascii="Times New Roman" w:hAnsi="Times New Roman" w:cs="Times New Roman"/>
          <w:sz w:val="30"/>
          <w:szCs w:val="30"/>
        </w:rPr>
        <w:t>привлечение бюджетных кредитов на пополнение остатков средств на счетах бюджетов субъектов Российской Федерации в Управлении федерального казначейства по Волгогр</w:t>
      </w:r>
      <w:r w:rsidRPr="003B5A07">
        <w:rPr>
          <w:rFonts w:ascii="Times New Roman" w:hAnsi="Times New Roman" w:cs="Times New Roman"/>
          <w:sz w:val="30"/>
          <w:szCs w:val="30"/>
        </w:rPr>
        <w:t>адской области под 0,1% годовых -</w:t>
      </w:r>
      <w:r w:rsidR="00816A7B" w:rsidRPr="003B5A07">
        <w:rPr>
          <w:rFonts w:ascii="Times New Roman" w:hAnsi="Times New Roman" w:cs="Times New Roman"/>
          <w:sz w:val="30"/>
          <w:szCs w:val="30"/>
        </w:rPr>
        <w:t xml:space="preserve"> в </w:t>
      </w:r>
      <w:r w:rsidRPr="003B5A07">
        <w:rPr>
          <w:rFonts w:ascii="Times New Roman" w:hAnsi="Times New Roman" w:cs="Times New Roman"/>
          <w:sz w:val="30"/>
          <w:szCs w:val="30"/>
        </w:rPr>
        <w:t>течение 2015 года</w:t>
      </w:r>
      <w:r w:rsidR="00816A7B" w:rsidRPr="003B5A07">
        <w:rPr>
          <w:rFonts w:ascii="Times New Roman" w:hAnsi="Times New Roman" w:cs="Times New Roman"/>
          <w:sz w:val="30"/>
          <w:szCs w:val="30"/>
        </w:rPr>
        <w:t xml:space="preserve"> привлечено </w:t>
      </w:r>
      <w:r w:rsidR="00816A7B" w:rsidRPr="003B5A07">
        <w:rPr>
          <w:rFonts w:ascii="Times New Roman" w:hAnsi="Times New Roman" w:cs="Times New Roman"/>
          <w:b/>
          <w:sz w:val="30"/>
          <w:szCs w:val="30"/>
        </w:rPr>
        <w:t>7</w:t>
      </w:r>
      <w:r w:rsidRPr="003B5A07">
        <w:rPr>
          <w:rFonts w:ascii="Times New Roman" w:hAnsi="Times New Roman" w:cs="Times New Roman"/>
          <w:b/>
          <w:sz w:val="30"/>
          <w:szCs w:val="30"/>
        </w:rPr>
        <w:t>,2 млрд</w:t>
      </w:r>
      <w:r w:rsidR="00816A7B" w:rsidRPr="003B5A07">
        <w:rPr>
          <w:rFonts w:ascii="Times New Roman" w:hAnsi="Times New Roman" w:cs="Times New Roman"/>
          <w:b/>
          <w:sz w:val="30"/>
          <w:szCs w:val="30"/>
        </w:rPr>
        <w:t>. рублей</w:t>
      </w:r>
      <w:r w:rsidR="00816A7B" w:rsidRPr="003B5A07">
        <w:rPr>
          <w:rFonts w:ascii="Times New Roman" w:hAnsi="Times New Roman" w:cs="Times New Roman"/>
          <w:sz w:val="30"/>
          <w:szCs w:val="30"/>
        </w:rPr>
        <w:t xml:space="preserve"> федеральных средств под 0,1% годовых. </w:t>
      </w:r>
    </w:p>
    <w:p w:rsidR="00B22243" w:rsidRPr="003B5A07" w:rsidRDefault="00B22243" w:rsidP="00A85D8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0"/>
          <w:szCs w:val="30"/>
        </w:rPr>
      </w:pPr>
      <w:r w:rsidRPr="003B5A07">
        <w:rPr>
          <w:rFonts w:ascii="Times New Roman" w:hAnsi="Times New Roman" w:cs="Times New Roman"/>
          <w:sz w:val="30"/>
          <w:szCs w:val="30"/>
        </w:rPr>
        <w:t xml:space="preserve">Проводимая регионом сдерживаемая политика привлечения заемных ресурсов и качественное изменений структуры государственного долга Волгоградской области позволили сократить темп роста государственного и </w:t>
      </w:r>
      <w:r w:rsidRPr="003B5A07">
        <w:rPr>
          <w:rFonts w:ascii="Times New Roman" w:hAnsi="Times New Roman" w:cs="Times New Roman"/>
          <w:b/>
          <w:sz w:val="30"/>
          <w:szCs w:val="30"/>
        </w:rPr>
        <w:t xml:space="preserve">сэкономить </w:t>
      </w:r>
      <w:r w:rsidRPr="003B5A07">
        <w:rPr>
          <w:rFonts w:ascii="Times New Roman" w:hAnsi="Times New Roman" w:cs="Times New Roman"/>
          <w:sz w:val="30"/>
          <w:szCs w:val="30"/>
        </w:rPr>
        <w:t>на расходах на обслуживании долговых обязательств более</w:t>
      </w:r>
      <w:r w:rsidR="00C512F5">
        <w:rPr>
          <w:rFonts w:ascii="Times New Roman" w:hAnsi="Times New Roman" w:cs="Times New Roman"/>
          <w:sz w:val="30"/>
          <w:szCs w:val="30"/>
        </w:rPr>
        <w:t xml:space="preserve"> </w:t>
      </w:r>
      <w:r w:rsidRPr="003B5A07">
        <w:rPr>
          <w:rFonts w:ascii="Times New Roman" w:hAnsi="Times New Roman" w:cs="Times New Roman"/>
          <w:b/>
          <w:sz w:val="30"/>
          <w:szCs w:val="30"/>
        </w:rPr>
        <w:t xml:space="preserve">1 млрд. рублей. </w:t>
      </w:r>
    </w:p>
    <w:p w:rsidR="0033478F" w:rsidRPr="003B5A07" w:rsidRDefault="0033478F" w:rsidP="00A85D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274CD0" w:rsidRPr="003B5A07" w:rsidRDefault="00274CD0" w:rsidP="00A85D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3B5A07">
        <w:rPr>
          <w:rFonts w:ascii="Times New Roman" w:hAnsi="Times New Roman" w:cs="Times New Roman"/>
          <w:bCs/>
          <w:iCs/>
          <w:sz w:val="30"/>
          <w:szCs w:val="30"/>
        </w:rPr>
        <w:t xml:space="preserve">Одной из ключевых задач в Волгоградской области является </w:t>
      </w:r>
      <w:r w:rsidRPr="003B5A07">
        <w:rPr>
          <w:rFonts w:ascii="Times New Roman" w:hAnsi="Times New Roman" w:cs="Times New Roman"/>
          <w:bCs/>
          <w:iCs/>
          <w:sz w:val="30"/>
          <w:szCs w:val="30"/>
          <w:u w:val="single"/>
        </w:rPr>
        <w:t>обеспечение открытости и прозрачности общественных финансов</w:t>
      </w:r>
      <w:r w:rsidRPr="003B5A07">
        <w:rPr>
          <w:rFonts w:ascii="Times New Roman" w:hAnsi="Times New Roman" w:cs="Times New Roman"/>
          <w:bCs/>
          <w:iCs/>
          <w:sz w:val="30"/>
          <w:szCs w:val="30"/>
        </w:rPr>
        <w:t>, расширение практики общественного участия.</w:t>
      </w:r>
    </w:p>
    <w:p w:rsidR="000C702E" w:rsidRPr="003B5A07" w:rsidRDefault="00C74F6E" w:rsidP="00A85D8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3B5A07">
        <w:rPr>
          <w:rFonts w:ascii="Times New Roman" w:hAnsi="Times New Roman" w:cs="Times New Roman"/>
          <w:sz w:val="30"/>
          <w:szCs w:val="30"/>
        </w:rPr>
        <w:t>В</w:t>
      </w:r>
      <w:r w:rsidR="000C702E" w:rsidRPr="003B5A07">
        <w:rPr>
          <w:rFonts w:ascii="Times New Roman" w:hAnsi="Times New Roman" w:cs="Times New Roman"/>
          <w:sz w:val="30"/>
          <w:szCs w:val="30"/>
        </w:rPr>
        <w:t xml:space="preserve"> целях активного вовлечения граждан в вопросы формирования и исполнения бюджета, в регионе создан сайт </w:t>
      </w:r>
      <w:r w:rsidR="000C702E" w:rsidRPr="003B5A07">
        <w:rPr>
          <w:rFonts w:ascii="Times New Roman" w:hAnsi="Times New Roman" w:cs="Times New Roman"/>
          <w:bCs/>
          <w:sz w:val="30"/>
          <w:szCs w:val="30"/>
        </w:rPr>
        <w:t>"Бюджет для граждан".</w:t>
      </w:r>
    </w:p>
    <w:p w:rsidR="00C512F5" w:rsidRDefault="00C512F5" w:rsidP="00A85D88">
      <w:pPr>
        <w:pStyle w:val="aa"/>
        <w:ind w:left="0" w:firstLine="708"/>
        <w:jc w:val="both"/>
        <w:rPr>
          <w:bCs/>
          <w:sz w:val="30"/>
          <w:szCs w:val="30"/>
        </w:rPr>
      </w:pPr>
      <w:r w:rsidRPr="00C512F5">
        <w:rPr>
          <w:bCs/>
          <w:noProof/>
          <w:color w:val="C00000"/>
          <w:sz w:val="30"/>
          <w:szCs w:val="30"/>
        </w:rPr>
        <w:lastRenderedPageBreak/>
        <w:drawing>
          <wp:inline distT="0" distB="0" distL="0" distR="0">
            <wp:extent cx="5438775" cy="36290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536" cy="362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2F5" w:rsidRDefault="00C512F5" w:rsidP="00A85D88">
      <w:pPr>
        <w:pStyle w:val="aa"/>
        <w:ind w:left="0" w:firstLine="708"/>
        <w:jc w:val="both"/>
        <w:rPr>
          <w:bCs/>
          <w:sz w:val="30"/>
          <w:szCs w:val="30"/>
        </w:rPr>
      </w:pPr>
    </w:p>
    <w:p w:rsidR="000C702E" w:rsidRPr="003B5A07" w:rsidRDefault="000C702E" w:rsidP="00A85D88">
      <w:pPr>
        <w:pStyle w:val="aa"/>
        <w:ind w:left="0" w:firstLine="708"/>
        <w:jc w:val="both"/>
        <w:rPr>
          <w:sz w:val="30"/>
          <w:szCs w:val="30"/>
        </w:rPr>
      </w:pPr>
      <w:r w:rsidRPr="003B5A07">
        <w:rPr>
          <w:bCs/>
          <w:sz w:val="30"/>
          <w:szCs w:val="30"/>
        </w:rPr>
        <w:t>"</w:t>
      </w:r>
      <w:r w:rsidRPr="003B5A07">
        <w:rPr>
          <w:sz w:val="30"/>
          <w:szCs w:val="30"/>
        </w:rPr>
        <w:t>Бюджет для граждан</w:t>
      </w:r>
      <w:r w:rsidRPr="003B5A07">
        <w:rPr>
          <w:bCs/>
          <w:sz w:val="30"/>
          <w:szCs w:val="30"/>
        </w:rPr>
        <w:t>"</w:t>
      </w:r>
      <w:r w:rsidRPr="003B5A07">
        <w:rPr>
          <w:sz w:val="30"/>
          <w:szCs w:val="30"/>
        </w:rPr>
        <w:t xml:space="preserve"> - это упрощенная версия бюджетного документа, которая использует неформальный язык и доступные форматы, чтобы облегчить для граждан понимание:</w:t>
      </w:r>
    </w:p>
    <w:p w:rsidR="000C702E" w:rsidRPr="003B5A07" w:rsidRDefault="000C702E" w:rsidP="00A85D88">
      <w:pPr>
        <w:pStyle w:val="aa"/>
        <w:ind w:left="0" w:firstLine="708"/>
        <w:jc w:val="both"/>
        <w:rPr>
          <w:sz w:val="30"/>
          <w:szCs w:val="30"/>
        </w:rPr>
      </w:pPr>
      <w:r w:rsidRPr="003B5A07">
        <w:rPr>
          <w:sz w:val="30"/>
          <w:szCs w:val="30"/>
        </w:rPr>
        <w:t xml:space="preserve">основ бюджета и бюджетного процесса, </w:t>
      </w:r>
    </w:p>
    <w:p w:rsidR="000C702E" w:rsidRPr="003B5A07" w:rsidRDefault="00BB129C" w:rsidP="00A85D88">
      <w:pPr>
        <w:pStyle w:val="aa"/>
        <w:ind w:left="0" w:firstLine="708"/>
        <w:jc w:val="both"/>
        <w:rPr>
          <w:sz w:val="30"/>
          <w:szCs w:val="30"/>
        </w:rPr>
      </w:pPr>
      <w:r w:rsidRPr="003B5A07">
        <w:rPr>
          <w:sz w:val="30"/>
          <w:szCs w:val="30"/>
        </w:rPr>
        <w:t>исполнения</w:t>
      </w:r>
      <w:r w:rsidR="000C702E" w:rsidRPr="003B5A07">
        <w:rPr>
          <w:sz w:val="30"/>
          <w:szCs w:val="30"/>
        </w:rPr>
        <w:t xml:space="preserve"> бюджета, проект</w:t>
      </w:r>
      <w:r w:rsidR="003A2628" w:rsidRPr="003B5A07">
        <w:rPr>
          <w:sz w:val="30"/>
          <w:szCs w:val="30"/>
        </w:rPr>
        <w:t>а</w:t>
      </w:r>
      <w:r w:rsidR="000C702E" w:rsidRPr="003B5A07">
        <w:rPr>
          <w:sz w:val="30"/>
          <w:szCs w:val="30"/>
        </w:rPr>
        <w:t xml:space="preserve"> бюджета, </w:t>
      </w:r>
    </w:p>
    <w:p w:rsidR="000C702E" w:rsidRPr="003B5A07" w:rsidRDefault="000C702E" w:rsidP="00A85D88">
      <w:pPr>
        <w:pStyle w:val="aa"/>
        <w:ind w:left="0" w:firstLine="708"/>
        <w:jc w:val="both"/>
        <w:rPr>
          <w:sz w:val="30"/>
          <w:szCs w:val="30"/>
        </w:rPr>
      </w:pPr>
      <w:r w:rsidRPr="003B5A07">
        <w:rPr>
          <w:sz w:val="30"/>
          <w:szCs w:val="30"/>
        </w:rPr>
        <w:t>государственны</w:t>
      </w:r>
      <w:r w:rsidR="00BB129C" w:rsidRPr="003B5A07">
        <w:rPr>
          <w:sz w:val="30"/>
          <w:szCs w:val="30"/>
        </w:rPr>
        <w:t>х программ</w:t>
      </w:r>
      <w:r w:rsidRPr="003B5A07">
        <w:rPr>
          <w:sz w:val="30"/>
          <w:szCs w:val="30"/>
        </w:rPr>
        <w:t xml:space="preserve">, </w:t>
      </w:r>
      <w:r w:rsidR="00BB129C" w:rsidRPr="003B5A07">
        <w:rPr>
          <w:sz w:val="30"/>
          <w:szCs w:val="30"/>
        </w:rPr>
        <w:t>и прочее.</w:t>
      </w:r>
    </w:p>
    <w:p w:rsidR="00BB129C" w:rsidRPr="003B5A07" w:rsidRDefault="00BB129C" w:rsidP="00A85D88">
      <w:pPr>
        <w:pStyle w:val="aa"/>
        <w:ind w:left="0" w:firstLine="708"/>
        <w:jc w:val="both"/>
        <w:rPr>
          <w:sz w:val="30"/>
          <w:szCs w:val="30"/>
        </w:rPr>
      </w:pPr>
      <w:r w:rsidRPr="003B5A07">
        <w:rPr>
          <w:sz w:val="30"/>
          <w:szCs w:val="30"/>
        </w:rPr>
        <w:t xml:space="preserve">В </w:t>
      </w:r>
      <w:r w:rsidR="00712CB2" w:rsidRPr="003B5A07">
        <w:rPr>
          <w:sz w:val="30"/>
          <w:szCs w:val="30"/>
        </w:rPr>
        <w:t>ближайше</w:t>
      </w:r>
      <w:r w:rsidR="00C55F02" w:rsidRPr="003B5A07">
        <w:rPr>
          <w:sz w:val="30"/>
          <w:szCs w:val="30"/>
        </w:rPr>
        <w:t>е время</w:t>
      </w:r>
      <w:r w:rsidR="00712CB2" w:rsidRPr="003B5A07">
        <w:rPr>
          <w:sz w:val="30"/>
          <w:szCs w:val="30"/>
        </w:rPr>
        <w:t xml:space="preserve"> в</w:t>
      </w:r>
      <w:r w:rsidRPr="003B5A07">
        <w:rPr>
          <w:sz w:val="30"/>
          <w:szCs w:val="30"/>
        </w:rPr>
        <w:t xml:space="preserve"> газете </w:t>
      </w:r>
      <w:r w:rsidRPr="003B5A07">
        <w:rPr>
          <w:bCs/>
          <w:sz w:val="30"/>
          <w:szCs w:val="30"/>
        </w:rPr>
        <w:t xml:space="preserve">"Волгоградская правда" </w:t>
      </w:r>
      <w:r w:rsidRPr="003B5A07">
        <w:rPr>
          <w:sz w:val="30"/>
          <w:szCs w:val="30"/>
        </w:rPr>
        <w:t>планируется выпуск периодиче</w:t>
      </w:r>
      <w:r w:rsidR="00712CB2" w:rsidRPr="003B5A07">
        <w:rPr>
          <w:sz w:val="30"/>
          <w:szCs w:val="30"/>
        </w:rPr>
        <w:t>с</w:t>
      </w:r>
      <w:r w:rsidRPr="003B5A07">
        <w:rPr>
          <w:sz w:val="30"/>
          <w:szCs w:val="30"/>
        </w:rPr>
        <w:t>кой рубри</w:t>
      </w:r>
      <w:r w:rsidR="00712CB2" w:rsidRPr="003B5A07">
        <w:rPr>
          <w:sz w:val="30"/>
          <w:szCs w:val="30"/>
        </w:rPr>
        <w:t>ки, посвященной бюджету Волгоградской области.</w:t>
      </w:r>
    </w:p>
    <w:p w:rsidR="000C702E" w:rsidRPr="003B5A07" w:rsidRDefault="00D0786E" w:rsidP="00A85D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3B5A07">
        <w:rPr>
          <w:rFonts w:ascii="Times New Roman" w:hAnsi="Times New Roman" w:cs="Times New Roman"/>
          <w:sz w:val="30"/>
          <w:szCs w:val="30"/>
        </w:rPr>
        <w:t xml:space="preserve">Приглашаем всех </w:t>
      </w:r>
      <w:r w:rsidR="003A2628" w:rsidRPr="003B5A07">
        <w:rPr>
          <w:rFonts w:ascii="Times New Roman" w:hAnsi="Times New Roman" w:cs="Times New Roman"/>
          <w:sz w:val="30"/>
          <w:szCs w:val="30"/>
        </w:rPr>
        <w:t xml:space="preserve">Вас </w:t>
      </w:r>
      <w:r w:rsidRPr="003B5A07">
        <w:rPr>
          <w:rFonts w:ascii="Times New Roman" w:hAnsi="Times New Roman" w:cs="Times New Roman"/>
          <w:sz w:val="30"/>
          <w:szCs w:val="30"/>
        </w:rPr>
        <w:t>к сотрудничеству!</w:t>
      </w:r>
    </w:p>
    <w:p w:rsidR="00C275F3" w:rsidRPr="003B5A07" w:rsidRDefault="00C275F3" w:rsidP="00A85D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9D5CD4" w:rsidRPr="003B5A07" w:rsidRDefault="004A1F02" w:rsidP="00A85D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3B5A07">
        <w:rPr>
          <w:rFonts w:ascii="Times New Roman" w:hAnsi="Times New Roman" w:cs="Times New Roman"/>
          <w:sz w:val="30"/>
          <w:szCs w:val="30"/>
        </w:rPr>
        <w:t xml:space="preserve">Первоочередная задача в текущих условиях – это </w:t>
      </w:r>
      <w:r w:rsidR="00F372AB">
        <w:rPr>
          <w:rFonts w:ascii="Times New Roman" w:hAnsi="Times New Roman" w:cs="Times New Roman"/>
          <w:b/>
          <w:sz w:val="30"/>
          <w:szCs w:val="30"/>
        </w:rPr>
        <w:t>обес</w:t>
      </w:r>
      <w:r w:rsidR="0080567C">
        <w:rPr>
          <w:rFonts w:ascii="Times New Roman" w:hAnsi="Times New Roman" w:cs="Times New Roman"/>
          <w:b/>
          <w:sz w:val="30"/>
          <w:szCs w:val="30"/>
        </w:rPr>
        <w:t>печение</w:t>
      </w:r>
      <w:r w:rsidRPr="003B5A07">
        <w:rPr>
          <w:rFonts w:ascii="Times New Roman" w:hAnsi="Times New Roman" w:cs="Times New Roman"/>
          <w:b/>
          <w:sz w:val="30"/>
          <w:szCs w:val="30"/>
        </w:rPr>
        <w:t xml:space="preserve"> устойчивости бюджетной системы региона</w:t>
      </w:r>
      <w:r w:rsidRPr="003B5A07">
        <w:rPr>
          <w:rFonts w:ascii="Times New Roman" w:hAnsi="Times New Roman" w:cs="Times New Roman"/>
          <w:sz w:val="30"/>
          <w:szCs w:val="30"/>
        </w:rPr>
        <w:t>, проведение эффективной бюджетной политики</w:t>
      </w:r>
      <w:r w:rsidR="00BF2E72" w:rsidRPr="003B5A07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B0F39" w:rsidRPr="003B5A07" w:rsidRDefault="00BF2E72" w:rsidP="00A85D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3B5A07">
        <w:rPr>
          <w:rFonts w:ascii="Times New Roman" w:hAnsi="Times New Roman" w:cs="Times New Roman"/>
          <w:sz w:val="30"/>
          <w:szCs w:val="30"/>
        </w:rPr>
        <w:t xml:space="preserve">В 2015 году при формировании очередного бюджета </w:t>
      </w:r>
      <w:r w:rsidR="0080567C">
        <w:rPr>
          <w:rFonts w:ascii="Times New Roman" w:hAnsi="Times New Roman" w:cs="Times New Roman"/>
          <w:sz w:val="30"/>
          <w:szCs w:val="30"/>
        </w:rPr>
        <w:t>Администрация Волгоградской области</w:t>
      </w:r>
      <w:r w:rsidR="00197C00">
        <w:rPr>
          <w:rFonts w:ascii="Times New Roman" w:hAnsi="Times New Roman" w:cs="Times New Roman"/>
          <w:sz w:val="30"/>
          <w:szCs w:val="30"/>
        </w:rPr>
        <w:t>, в отличие от федерации,</w:t>
      </w:r>
      <w:r w:rsidRPr="003B5A07">
        <w:rPr>
          <w:rFonts w:ascii="Times New Roman" w:hAnsi="Times New Roman" w:cs="Times New Roman"/>
          <w:sz w:val="30"/>
          <w:szCs w:val="30"/>
        </w:rPr>
        <w:t xml:space="preserve"> не отказал</w:t>
      </w:r>
      <w:r w:rsidR="0080567C">
        <w:rPr>
          <w:rFonts w:ascii="Times New Roman" w:hAnsi="Times New Roman" w:cs="Times New Roman"/>
          <w:sz w:val="30"/>
          <w:szCs w:val="30"/>
        </w:rPr>
        <w:t>а</w:t>
      </w:r>
      <w:r w:rsidRPr="003B5A07">
        <w:rPr>
          <w:rFonts w:ascii="Times New Roman" w:hAnsi="Times New Roman" w:cs="Times New Roman"/>
          <w:sz w:val="30"/>
          <w:szCs w:val="30"/>
        </w:rPr>
        <w:t xml:space="preserve">сь от "трехлетки", что </w:t>
      </w:r>
      <w:r w:rsidR="00F372AB">
        <w:rPr>
          <w:rFonts w:ascii="Times New Roman" w:hAnsi="Times New Roman" w:cs="Times New Roman"/>
          <w:sz w:val="30"/>
          <w:szCs w:val="30"/>
        </w:rPr>
        <w:t>позвол</w:t>
      </w:r>
      <w:r w:rsidR="0080567C">
        <w:rPr>
          <w:rFonts w:ascii="Times New Roman" w:hAnsi="Times New Roman" w:cs="Times New Roman"/>
          <w:sz w:val="30"/>
          <w:szCs w:val="30"/>
        </w:rPr>
        <w:t>ило</w:t>
      </w:r>
      <w:r w:rsidRPr="003B5A07">
        <w:rPr>
          <w:rFonts w:ascii="Times New Roman" w:hAnsi="Times New Roman" w:cs="Times New Roman"/>
          <w:sz w:val="30"/>
          <w:szCs w:val="30"/>
        </w:rPr>
        <w:t xml:space="preserve"> четко видеть перспективы в развитии региона.</w:t>
      </w:r>
      <w:r w:rsidR="001E1B5C" w:rsidRPr="003B5A07">
        <w:rPr>
          <w:rFonts w:ascii="Times New Roman" w:hAnsi="Times New Roman" w:cs="Times New Roman"/>
          <w:sz w:val="30"/>
          <w:szCs w:val="30"/>
        </w:rPr>
        <w:t xml:space="preserve"> </w:t>
      </w:r>
    </w:p>
    <w:p w:rsidR="00D900A2" w:rsidRPr="003B5A07" w:rsidRDefault="001B0F39" w:rsidP="00A85D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3B5A07">
        <w:rPr>
          <w:rFonts w:ascii="Times New Roman" w:hAnsi="Times New Roman" w:cs="Times New Roman"/>
          <w:sz w:val="30"/>
          <w:szCs w:val="30"/>
        </w:rPr>
        <w:t>Принятые</w:t>
      </w:r>
      <w:r w:rsidR="00D900A2" w:rsidRPr="003B5A07">
        <w:rPr>
          <w:rFonts w:ascii="Times New Roman" w:hAnsi="Times New Roman" w:cs="Times New Roman"/>
          <w:sz w:val="30"/>
          <w:szCs w:val="30"/>
        </w:rPr>
        <w:t xml:space="preserve"> в 2015 году</w:t>
      </w:r>
      <w:r w:rsidRPr="003B5A07">
        <w:rPr>
          <w:rFonts w:ascii="Times New Roman" w:hAnsi="Times New Roman" w:cs="Times New Roman"/>
          <w:sz w:val="30"/>
          <w:szCs w:val="30"/>
        </w:rPr>
        <w:t xml:space="preserve"> решения по оптимизации бюджетных расходов позволили в текущем году, несмотря на возврат в начале года в федеральный бюджет 2,6 млрд. рублей </w:t>
      </w:r>
      <w:r w:rsidR="00B00650" w:rsidRPr="003B5A07">
        <w:rPr>
          <w:rFonts w:ascii="Times New Roman" w:hAnsi="Times New Roman" w:cs="Times New Roman"/>
          <w:sz w:val="30"/>
          <w:szCs w:val="30"/>
        </w:rPr>
        <w:t xml:space="preserve">остатков </w:t>
      </w:r>
      <w:r w:rsidRPr="003B5A07">
        <w:rPr>
          <w:rFonts w:ascii="Times New Roman" w:hAnsi="Times New Roman" w:cs="Times New Roman"/>
          <w:sz w:val="30"/>
          <w:szCs w:val="30"/>
        </w:rPr>
        <w:t>целевых межбюджетных трансфертов,</w:t>
      </w:r>
      <w:r w:rsidR="00D900A2" w:rsidRPr="003B5A07">
        <w:rPr>
          <w:rFonts w:ascii="Times New Roman" w:hAnsi="Times New Roman" w:cs="Times New Roman"/>
          <w:sz w:val="30"/>
          <w:szCs w:val="30"/>
        </w:rPr>
        <w:t xml:space="preserve"> без </w:t>
      </w:r>
      <w:r w:rsidR="00D900A2" w:rsidRPr="003B5A07">
        <w:rPr>
          <w:rFonts w:ascii="Times New Roman" w:hAnsi="Times New Roman" w:cs="Times New Roman"/>
          <w:bCs/>
          <w:sz w:val="30"/>
          <w:szCs w:val="30"/>
        </w:rPr>
        <w:t>"потрясений"</w:t>
      </w:r>
      <w:r w:rsidR="00D900A2" w:rsidRPr="003B5A07">
        <w:rPr>
          <w:rFonts w:ascii="Times New Roman" w:hAnsi="Times New Roman" w:cs="Times New Roman"/>
          <w:sz w:val="30"/>
          <w:szCs w:val="30"/>
        </w:rPr>
        <w:t xml:space="preserve"> завершить исполнение </w:t>
      </w:r>
      <w:r w:rsidR="00D900A2" w:rsidRPr="003B5A07">
        <w:rPr>
          <w:rFonts w:ascii="Times New Roman" w:hAnsi="Times New Roman" w:cs="Times New Roman"/>
          <w:sz w:val="30"/>
          <w:szCs w:val="30"/>
          <w:lang w:val="en-US"/>
        </w:rPr>
        <w:t>I</w:t>
      </w:r>
      <w:r w:rsidR="00D900A2" w:rsidRPr="003B5A07">
        <w:rPr>
          <w:rFonts w:ascii="Times New Roman" w:hAnsi="Times New Roman" w:cs="Times New Roman"/>
          <w:sz w:val="30"/>
          <w:szCs w:val="30"/>
        </w:rPr>
        <w:t xml:space="preserve"> квартала 2016 года.</w:t>
      </w:r>
    </w:p>
    <w:p w:rsidR="00D66891" w:rsidRPr="003B5A07" w:rsidRDefault="00D900A2" w:rsidP="00A85D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3B5A07">
        <w:rPr>
          <w:rFonts w:ascii="Times New Roman" w:hAnsi="Times New Roman" w:cs="Times New Roman"/>
          <w:sz w:val="30"/>
          <w:szCs w:val="30"/>
        </w:rPr>
        <w:lastRenderedPageBreak/>
        <w:t>Своевременно</w:t>
      </w:r>
      <w:r w:rsidR="001B0F39" w:rsidRPr="003B5A07">
        <w:rPr>
          <w:rFonts w:ascii="Times New Roman" w:hAnsi="Times New Roman" w:cs="Times New Roman"/>
          <w:sz w:val="30"/>
          <w:szCs w:val="30"/>
        </w:rPr>
        <w:t xml:space="preserve"> </w:t>
      </w:r>
      <w:r w:rsidRPr="003B5A07">
        <w:rPr>
          <w:rFonts w:ascii="Times New Roman" w:hAnsi="Times New Roman" w:cs="Times New Roman"/>
          <w:sz w:val="30"/>
          <w:szCs w:val="30"/>
        </w:rPr>
        <w:t>производ</w:t>
      </w:r>
      <w:r w:rsidR="00D66891" w:rsidRPr="003B5A07">
        <w:rPr>
          <w:rFonts w:ascii="Times New Roman" w:hAnsi="Times New Roman" w:cs="Times New Roman"/>
          <w:sz w:val="30"/>
          <w:szCs w:val="30"/>
        </w:rPr>
        <w:t>ятся</w:t>
      </w:r>
      <w:r w:rsidRPr="003B5A07">
        <w:rPr>
          <w:rFonts w:ascii="Times New Roman" w:hAnsi="Times New Roman" w:cs="Times New Roman"/>
          <w:sz w:val="30"/>
          <w:szCs w:val="30"/>
        </w:rPr>
        <w:t xml:space="preserve"> </w:t>
      </w:r>
      <w:r w:rsidR="001B0F39" w:rsidRPr="003B5A07">
        <w:rPr>
          <w:rFonts w:ascii="Times New Roman" w:hAnsi="Times New Roman" w:cs="Times New Roman"/>
          <w:sz w:val="30"/>
          <w:szCs w:val="30"/>
        </w:rPr>
        <w:t>выплаты по заработной плате, субвенци</w:t>
      </w:r>
      <w:r w:rsidR="00D66891" w:rsidRPr="003B5A07">
        <w:rPr>
          <w:rFonts w:ascii="Times New Roman" w:hAnsi="Times New Roman" w:cs="Times New Roman"/>
          <w:sz w:val="30"/>
          <w:szCs w:val="30"/>
        </w:rPr>
        <w:t>и</w:t>
      </w:r>
      <w:r w:rsidR="001B0F39" w:rsidRPr="003B5A07">
        <w:rPr>
          <w:rFonts w:ascii="Times New Roman" w:hAnsi="Times New Roman" w:cs="Times New Roman"/>
          <w:sz w:val="30"/>
          <w:szCs w:val="30"/>
        </w:rPr>
        <w:t xml:space="preserve"> на образовательный процесс, мер социальной поддержки населения</w:t>
      </w:r>
      <w:r w:rsidR="00D66891" w:rsidRPr="003B5A07">
        <w:rPr>
          <w:rFonts w:ascii="Times New Roman" w:hAnsi="Times New Roman" w:cs="Times New Roman"/>
          <w:sz w:val="30"/>
          <w:szCs w:val="30"/>
        </w:rPr>
        <w:t>, взносы на обязательное медицинское страхование</w:t>
      </w:r>
      <w:r w:rsidR="001B0F39" w:rsidRPr="003B5A07">
        <w:rPr>
          <w:rFonts w:ascii="Times New Roman" w:hAnsi="Times New Roman" w:cs="Times New Roman"/>
          <w:sz w:val="30"/>
          <w:szCs w:val="30"/>
        </w:rPr>
        <w:t>.</w:t>
      </w:r>
      <w:r w:rsidR="00D66891" w:rsidRPr="003B5A07">
        <w:rPr>
          <w:rFonts w:ascii="Times New Roman" w:hAnsi="Times New Roman" w:cs="Times New Roman"/>
          <w:sz w:val="30"/>
          <w:szCs w:val="30"/>
        </w:rPr>
        <w:t xml:space="preserve"> </w:t>
      </w:r>
    </w:p>
    <w:p w:rsidR="001B0F39" w:rsidRPr="003B5A07" w:rsidRDefault="0080567C" w:rsidP="00A85D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срокам в соответствии с утвержденным графиком идет </w:t>
      </w:r>
      <w:r w:rsidR="002A7690" w:rsidRPr="003B5A07">
        <w:rPr>
          <w:rFonts w:ascii="Times New Roman" w:hAnsi="Times New Roman" w:cs="Times New Roman"/>
          <w:sz w:val="30"/>
          <w:szCs w:val="30"/>
        </w:rPr>
        <w:t>перечисление</w:t>
      </w:r>
      <w:r w:rsidR="00D66891" w:rsidRPr="003B5A07">
        <w:rPr>
          <w:rFonts w:ascii="Times New Roman" w:hAnsi="Times New Roman" w:cs="Times New Roman"/>
          <w:sz w:val="30"/>
          <w:szCs w:val="30"/>
        </w:rPr>
        <w:t xml:space="preserve"> </w:t>
      </w:r>
      <w:r w:rsidR="002A7690" w:rsidRPr="003B5A07">
        <w:rPr>
          <w:rFonts w:ascii="Times New Roman" w:hAnsi="Times New Roman" w:cs="Times New Roman"/>
          <w:sz w:val="30"/>
          <w:szCs w:val="30"/>
        </w:rPr>
        <w:t>средств</w:t>
      </w:r>
      <w:r w:rsidR="00D66891" w:rsidRPr="003B5A07">
        <w:rPr>
          <w:rFonts w:ascii="Times New Roman" w:hAnsi="Times New Roman" w:cs="Times New Roman"/>
          <w:sz w:val="30"/>
          <w:szCs w:val="30"/>
        </w:rPr>
        <w:t xml:space="preserve"> на выплату</w:t>
      </w:r>
      <w:r w:rsidR="00F5657D" w:rsidRPr="003B5A07">
        <w:rPr>
          <w:rFonts w:ascii="Times New Roman" w:hAnsi="Times New Roman" w:cs="Times New Roman"/>
          <w:sz w:val="30"/>
          <w:szCs w:val="30"/>
        </w:rPr>
        <w:t xml:space="preserve"> отпускных учителям.</w:t>
      </w:r>
    </w:p>
    <w:p w:rsidR="002A7690" w:rsidRPr="003B5A07" w:rsidRDefault="00D66891" w:rsidP="00A85D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3B5A07">
        <w:rPr>
          <w:rFonts w:ascii="Times New Roman" w:hAnsi="Times New Roman" w:cs="Times New Roman"/>
          <w:sz w:val="30"/>
          <w:szCs w:val="30"/>
        </w:rPr>
        <w:t>По муниципальным районам</w:t>
      </w:r>
      <w:r w:rsidR="002A7690" w:rsidRPr="003B5A07">
        <w:rPr>
          <w:rFonts w:ascii="Times New Roman" w:hAnsi="Times New Roman" w:cs="Times New Roman"/>
          <w:sz w:val="30"/>
          <w:szCs w:val="30"/>
        </w:rPr>
        <w:t xml:space="preserve"> и городским округам дотация на выравнивание</w:t>
      </w:r>
      <w:r w:rsidR="00D7497B">
        <w:rPr>
          <w:rFonts w:ascii="Times New Roman" w:hAnsi="Times New Roman" w:cs="Times New Roman"/>
          <w:sz w:val="30"/>
          <w:szCs w:val="30"/>
        </w:rPr>
        <w:t xml:space="preserve"> </w:t>
      </w:r>
      <w:r w:rsidR="002A7690" w:rsidRPr="003B5A07">
        <w:rPr>
          <w:rFonts w:ascii="Times New Roman" w:hAnsi="Times New Roman" w:cs="Times New Roman"/>
          <w:sz w:val="30"/>
          <w:szCs w:val="30"/>
        </w:rPr>
        <w:t>уровня</w:t>
      </w:r>
      <w:r w:rsidR="00F372AB">
        <w:rPr>
          <w:rFonts w:ascii="Times New Roman" w:hAnsi="Times New Roman" w:cs="Times New Roman"/>
          <w:sz w:val="30"/>
          <w:szCs w:val="30"/>
        </w:rPr>
        <w:t xml:space="preserve"> </w:t>
      </w:r>
      <w:r w:rsidR="002A7690" w:rsidRPr="003B5A07">
        <w:rPr>
          <w:rFonts w:ascii="Times New Roman" w:hAnsi="Times New Roman" w:cs="Times New Roman"/>
          <w:sz w:val="30"/>
          <w:szCs w:val="30"/>
        </w:rPr>
        <w:t>б</w:t>
      </w:r>
      <w:r w:rsidR="00F372AB">
        <w:rPr>
          <w:rFonts w:ascii="Times New Roman" w:hAnsi="Times New Roman" w:cs="Times New Roman"/>
          <w:sz w:val="30"/>
          <w:szCs w:val="30"/>
        </w:rPr>
        <w:t xml:space="preserve">юджетной </w:t>
      </w:r>
      <w:r w:rsidR="002A7690" w:rsidRPr="003B5A07">
        <w:rPr>
          <w:rFonts w:ascii="Times New Roman" w:hAnsi="Times New Roman" w:cs="Times New Roman"/>
          <w:sz w:val="30"/>
          <w:szCs w:val="30"/>
        </w:rPr>
        <w:t>обеспеченности</w:t>
      </w:r>
      <w:r w:rsidR="00D7497B">
        <w:rPr>
          <w:rFonts w:ascii="Times New Roman" w:hAnsi="Times New Roman" w:cs="Times New Roman"/>
          <w:sz w:val="30"/>
          <w:szCs w:val="30"/>
        </w:rPr>
        <w:t xml:space="preserve"> </w:t>
      </w:r>
      <w:r w:rsidR="002A7690" w:rsidRPr="003B5A07">
        <w:rPr>
          <w:rFonts w:ascii="Times New Roman" w:hAnsi="Times New Roman" w:cs="Times New Roman"/>
          <w:sz w:val="30"/>
          <w:szCs w:val="30"/>
        </w:rPr>
        <w:t xml:space="preserve">и субсидия на обеспечение сбалансированности перечислены по май включительно (41,7%). </w:t>
      </w:r>
    </w:p>
    <w:p w:rsidR="002A7690" w:rsidRPr="003B5A07" w:rsidRDefault="0080567C" w:rsidP="00A85D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2A7690" w:rsidRPr="003B5A07">
        <w:rPr>
          <w:rFonts w:ascii="Times New Roman" w:hAnsi="Times New Roman" w:cs="Times New Roman"/>
          <w:sz w:val="30"/>
          <w:szCs w:val="30"/>
        </w:rPr>
        <w:t>роизводятся выплаты дотаций на выравнивание и субсидий на обеспечение сбалансированности по сельским и городским поселениям.</w:t>
      </w:r>
    </w:p>
    <w:p w:rsidR="0091535E" w:rsidRPr="003B5A07" w:rsidRDefault="0091535E" w:rsidP="00A85D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C73635" w:rsidRDefault="00C73635" w:rsidP="00C736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современном этапе идет эволюционное развитие всей мировой системы – экономической, политической – и экономика страны в целом адаптируется к современным реалиям.</w:t>
      </w:r>
    </w:p>
    <w:p w:rsidR="00C73635" w:rsidRDefault="00C73635" w:rsidP="00A85D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3B5A07">
        <w:rPr>
          <w:rFonts w:ascii="Times New Roman" w:hAnsi="Times New Roman" w:cs="Times New Roman"/>
          <w:sz w:val="30"/>
          <w:szCs w:val="30"/>
        </w:rPr>
        <w:t>егодня мы должны не только устоять в изменившейся условиях</w:t>
      </w:r>
      <w:r>
        <w:rPr>
          <w:rFonts w:ascii="Times New Roman" w:hAnsi="Times New Roman" w:cs="Times New Roman"/>
          <w:sz w:val="30"/>
          <w:szCs w:val="30"/>
        </w:rPr>
        <w:t>, но и дальше двигаться вперед, понимая, как работать для стабилизации ситуации и дальнейшего развития региона.</w:t>
      </w:r>
    </w:p>
    <w:p w:rsidR="00C73635" w:rsidRDefault="00C73635" w:rsidP="00A85D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BF2E72" w:rsidRPr="003B5A07" w:rsidRDefault="00BF2E72" w:rsidP="00A85D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552029" w:rsidRPr="003B5A07" w:rsidRDefault="00552029" w:rsidP="00A85D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3B5A07">
        <w:rPr>
          <w:rFonts w:ascii="Times New Roman" w:hAnsi="Times New Roman" w:cs="Times New Roman"/>
          <w:sz w:val="30"/>
          <w:szCs w:val="30"/>
        </w:rPr>
        <w:t>Спасибо за внимание!</w:t>
      </w:r>
    </w:p>
    <w:p w:rsidR="00C74F6E" w:rsidRPr="003B5A07" w:rsidRDefault="00C74F6E" w:rsidP="00A85D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C74F6E" w:rsidRPr="003B5A07" w:rsidRDefault="00C74F6E" w:rsidP="00A85D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CA3E73" w:rsidRPr="003B5A07" w:rsidRDefault="00CA3E73" w:rsidP="00F63D4F">
      <w:pPr>
        <w:pStyle w:val="aa"/>
        <w:ind w:left="0"/>
        <w:jc w:val="both"/>
        <w:rPr>
          <w:sz w:val="30"/>
          <w:szCs w:val="30"/>
        </w:rPr>
      </w:pPr>
    </w:p>
    <w:sectPr w:rsidR="00CA3E73" w:rsidRPr="003B5A07" w:rsidSect="00553098">
      <w:headerReference w:type="default" r:id="rId33"/>
      <w:pgSz w:w="11906" w:h="16838"/>
      <w:pgMar w:top="993" w:right="707" w:bottom="70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064C" w:rsidRDefault="00AB064C" w:rsidP="00AE111F">
      <w:pPr>
        <w:spacing w:after="0" w:line="240" w:lineRule="auto"/>
      </w:pPr>
      <w:r>
        <w:separator/>
      </w:r>
    </w:p>
  </w:endnote>
  <w:endnote w:type="continuationSeparator" w:id="0">
    <w:p w:rsidR="00AB064C" w:rsidRDefault="00AB064C" w:rsidP="00AE11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064C" w:rsidRDefault="00AB064C" w:rsidP="00AE111F">
      <w:pPr>
        <w:spacing w:after="0" w:line="240" w:lineRule="auto"/>
      </w:pPr>
      <w:r>
        <w:separator/>
      </w:r>
    </w:p>
  </w:footnote>
  <w:footnote w:type="continuationSeparator" w:id="0">
    <w:p w:rsidR="00AB064C" w:rsidRDefault="00AB064C" w:rsidP="00AE11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390986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AE111F" w:rsidRPr="00B67AA8" w:rsidRDefault="00F72F6E">
        <w:pPr>
          <w:pStyle w:val="a3"/>
          <w:jc w:val="center"/>
          <w:rPr>
            <w:rFonts w:ascii="Times New Roman" w:hAnsi="Times New Roman" w:cs="Times New Roman"/>
          </w:rPr>
        </w:pPr>
        <w:r w:rsidRPr="00B67AA8">
          <w:rPr>
            <w:rFonts w:ascii="Times New Roman" w:hAnsi="Times New Roman" w:cs="Times New Roman"/>
          </w:rPr>
          <w:fldChar w:fldCharType="begin"/>
        </w:r>
        <w:r w:rsidR="00AE111F" w:rsidRPr="00B67AA8">
          <w:rPr>
            <w:rFonts w:ascii="Times New Roman" w:hAnsi="Times New Roman" w:cs="Times New Roman"/>
          </w:rPr>
          <w:instrText>PAGE   \* MERGEFORMAT</w:instrText>
        </w:r>
        <w:r w:rsidRPr="00B67AA8">
          <w:rPr>
            <w:rFonts w:ascii="Times New Roman" w:hAnsi="Times New Roman" w:cs="Times New Roman"/>
          </w:rPr>
          <w:fldChar w:fldCharType="separate"/>
        </w:r>
        <w:r w:rsidR="00BB1F6B">
          <w:rPr>
            <w:rFonts w:ascii="Times New Roman" w:hAnsi="Times New Roman" w:cs="Times New Roman"/>
            <w:noProof/>
          </w:rPr>
          <w:t>4</w:t>
        </w:r>
        <w:r w:rsidRPr="00B67AA8">
          <w:rPr>
            <w:rFonts w:ascii="Times New Roman" w:hAnsi="Times New Roman" w:cs="Times New Roman"/>
          </w:rPr>
          <w:fldChar w:fldCharType="end"/>
        </w:r>
      </w:p>
    </w:sdtContent>
  </w:sdt>
  <w:p w:rsidR="00AE111F" w:rsidRDefault="00AE111F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16C02"/>
    <w:multiLevelType w:val="hybridMultilevel"/>
    <w:tmpl w:val="4CA0F7D4"/>
    <w:lvl w:ilvl="0" w:tplc="7FBCE1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6585804"/>
    <w:multiLevelType w:val="hybridMultilevel"/>
    <w:tmpl w:val="D80E4670"/>
    <w:lvl w:ilvl="0" w:tplc="CBDE96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7F44F2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71D46A7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34EEE34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2E027CF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7D50C9E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364EDDE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754C72F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DFF0813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2">
    <w:nsid w:val="17C502F5"/>
    <w:multiLevelType w:val="hybridMultilevel"/>
    <w:tmpl w:val="9B7A09EA"/>
    <w:lvl w:ilvl="0" w:tplc="AAE82A42">
      <w:start w:val="1"/>
      <w:numFmt w:val="decimal"/>
      <w:lvlText w:val="%1."/>
      <w:lvlJc w:val="left"/>
      <w:pPr>
        <w:ind w:left="1065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1974241C"/>
    <w:multiLevelType w:val="hybridMultilevel"/>
    <w:tmpl w:val="6436D31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11C60D4"/>
    <w:multiLevelType w:val="hybridMultilevel"/>
    <w:tmpl w:val="DB529A96"/>
    <w:lvl w:ilvl="0" w:tplc="25C662D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5346DE0"/>
    <w:multiLevelType w:val="hybridMultilevel"/>
    <w:tmpl w:val="8DE63010"/>
    <w:lvl w:ilvl="0" w:tplc="288870F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8E17E48"/>
    <w:multiLevelType w:val="hybridMultilevel"/>
    <w:tmpl w:val="1082C5D4"/>
    <w:lvl w:ilvl="0" w:tplc="02D6480E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B9E0F62"/>
    <w:multiLevelType w:val="hybridMultilevel"/>
    <w:tmpl w:val="A546F608"/>
    <w:lvl w:ilvl="0" w:tplc="0BC2738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04A3DEA"/>
    <w:multiLevelType w:val="hybridMultilevel"/>
    <w:tmpl w:val="0666C894"/>
    <w:lvl w:ilvl="0" w:tplc="486A84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F21A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E47A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C67B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5899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8054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BA68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E015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5CBD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318578CF"/>
    <w:multiLevelType w:val="hybridMultilevel"/>
    <w:tmpl w:val="FA9011E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4134369D"/>
    <w:multiLevelType w:val="hybridMultilevel"/>
    <w:tmpl w:val="BE60F51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382205A"/>
    <w:multiLevelType w:val="hybridMultilevel"/>
    <w:tmpl w:val="7702107A"/>
    <w:lvl w:ilvl="0" w:tplc="48E4D08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4AE7FA3"/>
    <w:multiLevelType w:val="hybridMultilevel"/>
    <w:tmpl w:val="163A3870"/>
    <w:lvl w:ilvl="0" w:tplc="A5681E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F620A68"/>
    <w:multiLevelType w:val="hybridMultilevel"/>
    <w:tmpl w:val="DF381D04"/>
    <w:lvl w:ilvl="0" w:tplc="8F10E4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30BB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600F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9AE5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00FC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506F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38468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9E42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74E30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6FC349A5"/>
    <w:multiLevelType w:val="hybridMultilevel"/>
    <w:tmpl w:val="F9F0F75E"/>
    <w:lvl w:ilvl="0" w:tplc="98009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CAEB6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31495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98E5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82F3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4C442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7E7A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5D630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C05A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1"/>
  </w:num>
  <w:num w:numId="5">
    <w:abstractNumId w:val="7"/>
  </w:num>
  <w:num w:numId="6">
    <w:abstractNumId w:val="12"/>
  </w:num>
  <w:num w:numId="7">
    <w:abstractNumId w:val="13"/>
  </w:num>
  <w:num w:numId="8">
    <w:abstractNumId w:val="14"/>
  </w:num>
  <w:num w:numId="9">
    <w:abstractNumId w:val="6"/>
  </w:num>
  <w:num w:numId="10">
    <w:abstractNumId w:val="1"/>
  </w:num>
  <w:num w:numId="11">
    <w:abstractNumId w:val="10"/>
  </w:num>
  <w:num w:numId="12">
    <w:abstractNumId w:val="9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19F3"/>
    <w:rsid w:val="00000407"/>
    <w:rsid w:val="00000723"/>
    <w:rsid w:val="00004F7F"/>
    <w:rsid w:val="000052B8"/>
    <w:rsid w:val="00013E9F"/>
    <w:rsid w:val="0001495E"/>
    <w:rsid w:val="000257CF"/>
    <w:rsid w:val="00035A64"/>
    <w:rsid w:val="0004150B"/>
    <w:rsid w:val="0006141D"/>
    <w:rsid w:val="00065286"/>
    <w:rsid w:val="00072F5C"/>
    <w:rsid w:val="000855CF"/>
    <w:rsid w:val="00091C0E"/>
    <w:rsid w:val="00097293"/>
    <w:rsid w:val="000B583C"/>
    <w:rsid w:val="000C0AAF"/>
    <w:rsid w:val="000C5972"/>
    <w:rsid w:val="000C702E"/>
    <w:rsid w:val="000C747A"/>
    <w:rsid w:val="000D4AF3"/>
    <w:rsid w:val="000D502A"/>
    <w:rsid w:val="000E482F"/>
    <w:rsid w:val="000E48F1"/>
    <w:rsid w:val="000E5995"/>
    <w:rsid w:val="000F1265"/>
    <w:rsid w:val="000F7156"/>
    <w:rsid w:val="001032DE"/>
    <w:rsid w:val="001104A3"/>
    <w:rsid w:val="00120D0E"/>
    <w:rsid w:val="0013013B"/>
    <w:rsid w:val="00132F64"/>
    <w:rsid w:val="0013617E"/>
    <w:rsid w:val="001432BD"/>
    <w:rsid w:val="00151AB9"/>
    <w:rsid w:val="00152914"/>
    <w:rsid w:val="00162881"/>
    <w:rsid w:val="00174EDC"/>
    <w:rsid w:val="00181D32"/>
    <w:rsid w:val="00191EB2"/>
    <w:rsid w:val="0019527A"/>
    <w:rsid w:val="00195AFF"/>
    <w:rsid w:val="001979B2"/>
    <w:rsid w:val="00197C00"/>
    <w:rsid w:val="001A4F56"/>
    <w:rsid w:val="001B0F39"/>
    <w:rsid w:val="001B3E74"/>
    <w:rsid w:val="001B7C1F"/>
    <w:rsid w:val="001C1F09"/>
    <w:rsid w:val="001C48AD"/>
    <w:rsid w:val="001C4C23"/>
    <w:rsid w:val="001E1B5C"/>
    <w:rsid w:val="001F0FFE"/>
    <w:rsid w:val="001F1867"/>
    <w:rsid w:val="00201F57"/>
    <w:rsid w:val="002248DB"/>
    <w:rsid w:val="00232109"/>
    <w:rsid w:val="002426F1"/>
    <w:rsid w:val="002438CE"/>
    <w:rsid w:val="0025092A"/>
    <w:rsid w:val="00260013"/>
    <w:rsid w:val="00261F79"/>
    <w:rsid w:val="0026722D"/>
    <w:rsid w:val="002729A9"/>
    <w:rsid w:val="002732A7"/>
    <w:rsid w:val="002745CE"/>
    <w:rsid w:val="00274CD0"/>
    <w:rsid w:val="00276D3B"/>
    <w:rsid w:val="00280B49"/>
    <w:rsid w:val="002873C9"/>
    <w:rsid w:val="00297D1A"/>
    <w:rsid w:val="002A3DA6"/>
    <w:rsid w:val="002A58CA"/>
    <w:rsid w:val="002A7690"/>
    <w:rsid w:val="002B054C"/>
    <w:rsid w:val="002B1794"/>
    <w:rsid w:val="002B7855"/>
    <w:rsid w:val="002C7AFD"/>
    <w:rsid w:val="002E5F48"/>
    <w:rsid w:val="002F3276"/>
    <w:rsid w:val="0032080B"/>
    <w:rsid w:val="00331074"/>
    <w:rsid w:val="0033478F"/>
    <w:rsid w:val="00334C86"/>
    <w:rsid w:val="00344ABA"/>
    <w:rsid w:val="00344BFF"/>
    <w:rsid w:val="0034732F"/>
    <w:rsid w:val="00364130"/>
    <w:rsid w:val="003646DF"/>
    <w:rsid w:val="00366615"/>
    <w:rsid w:val="00367DFF"/>
    <w:rsid w:val="00367EAB"/>
    <w:rsid w:val="00381757"/>
    <w:rsid w:val="0038256D"/>
    <w:rsid w:val="00394406"/>
    <w:rsid w:val="0039457E"/>
    <w:rsid w:val="003A073C"/>
    <w:rsid w:val="003A2499"/>
    <w:rsid w:val="003A2628"/>
    <w:rsid w:val="003A62F7"/>
    <w:rsid w:val="003B389D"/>
    <w:rsid w:val="003B3A67"/>
    <w:rsid w:val="003B5A07"/>
    <w:rsid w:val="003B6982"/>
    <w:rsid w:val="003C39B5"/>
    <w:rsid w:val="003C3F62"/>
    <w:rsid w:val="003C7C6A"/>
    <w:rsid w:val="003D73E6"/>
    <w:rsid w:val="003D75F4"/>
    <w:rsid w:val="003E41E1"/>
    <w:rsid w:val="003F6521"/>
    <w:rsid w:val="003F787A"/>
    <w:rsid w:val="004108FE"/>
    <w:rsid w:val="00411CE9"/>
    <w:rsid w:val="004173FF"/>
    <w:rsid w:val="00424D6B"/>
    <w:rsid w:val="00430924"/>
    <w:rsid w:val="00435DD8"/>
    <w:rsid w:val="00451996"/>
    <w:rsid w:val="00461B51"/>
    <w:rsid w:val="00475691"/>
    <w:rsid w:val="00475B7C"/>
    <w:rsid w:val="00476F88"/>
    <w:rsid w:val="004850B4"/>
    <w:rsid w:val="00490981"/>
    <w:rsid w:val="004A1F02"/>
    <w:rsid w:val="004B3966"/>
    <w:rsid w:val="004C1120"/>
    <w:rsid w:val="004C3AE9"/>
    <w:rsid w:val="004C4412"/>
    <w:rsid w:val="004C7F07"/>
    <w:rsid w:val="004E3C10"/>
    <w:rsid w:val="004E422A"/>
    <w:rsid w:val="004E5E67"/>
    <w:rsid w:val="004E62E6"/>
    <w:rsid w:val="004F20B8"/>
    <w:rsid w:val="004F428F"/>
    <w:rsid w:val="00502614"/>
    <w:rsid w:val="00504149"/>
    <w:rsid w:val="00511F78"/>
    <w:rsid w:val="00521613"/>
    <w:rsid w:val="005264D5"/>
    <w:rsid w:val="00532B04"/>
    <w:rsid w:val="00533112"/>
    <w:rsid w:val="0054055B"/>
    <w:rsid w:val="00540F1E"/>
    <w:rsid w:val="0054100E"/>
    <w:rsid w:val="00542728"/>
    <w:rsid w:val="005449EA"/>
    <w:rsid w:val="00546B96"/>
    <w:rsid w:val="00547635"/>
    <w:rsid w:val="00552029"/>
    <w:rsid w:val="00553098"/>
    <w:rsid w:val="00554D6C"/>
    <w:rsid w:val="0055728E"/>
    <w:rsid w:val="00557BB8"/>
    <w:rsid w:val="005638FE"/>
    <w:rsid w:val="005730B5"/>
    <w:rsid w:val="00594958"/>
    <w:rsid w:val="00596DC8"/>
    <w:rsid w:val="005A37F0"/>
    <w:rsid w:val="005B58A2"/>
    <w:rsid w:val="005B73EE"/>
    <w:rsid w:val="005C0D96"/>
    <w:rsid w:val="005C68DE"/>
    <w:rsid w:val="005C71EB"/>
    <w:rsid w:val="005D2771"/>
    <w:rsid w:val="005E3000"/>
    <w:rsid w:val="005E4AB7"/>
    <w:rsid w:val="005F5EA9"/>
    <w:rsid w:val="00603E36"/>
    <w:rsid w:val="00605A04"/>
    <w:rsid w:val="0060616B"/>
    <w:rsid w:val="006124C7"/>
    <w:rsid w:val="00621B2D"/>
    <w:rsid w:val="00622286"/>
    <w:rsid w:val="00632049"/>
    <w:rsid w:val="006407AD"/>
    <w:rsid w:val="00640B62"/>
    <w:rsid w:val="006577DE"/>
    <w:rsid w:val="006613AC"/>
    <w:rsid w:val="00670700"/>
    <w:rsid w:val="006770A9"/>
    <w:rsid w:val="00680A59"/>
    <w:rsid w:val="006900FA"/>
    <w:rsid w:val="006908B8"/>
    <w:rsid w:val="006916D5"/>
    <w:rsid w:val="006919FD"/>
    <w:rsid w:val="00694061"/>
    <w:rsid w:val="006A3508"/>
    <w:rsid w:val="006B2E72"/>
    <w:rsid w:val="006B5133"/>
    <w:rsid w:val="006B7075"/>
    <w:rsid w:val="006C71EC"/>
    <w:rsid w:val="006E0CD0"/>
    <w:rsid w:val="006E7A4F"/>
    <w:rsid w:val="006F15D8"/>
    <w:rsid w:val="006F46ED"/>
    <w:rsid w:val="0071170C"/>
    <w:rsid w:val="00712CB2"/>
    <w:rsid w:val="00713D9F"/>
    <w:rsid w:val="00715E41"/>
    <w:rsid w:val="00716A49"/>
    <w:rsid w:val="00716F7D"/>
    <w:rsid w:val="00721B52"/>
    <w:rsid w:val="00725DB4"/>
    <w:rsid w:val="0072714E"/>
    <w:rsid w:val="00730EBA"/>
    <w:rsid w:val="00741FE7"/>
    <w:rsid w:val="00747977"/>
    <w:rsid w:val="00747AB0"/>
    <w:rsid w:val="00750EE0"/>
    <w:rsid w:val="00755E56"/>
    <w:rsid w:val="0076066B"/>
    <w:rsid w:val="007607A3"/>
    <w:rsid w:val="00767262"/>
    <w:rsid w:val="00772F32"/>
    <w:rsid w:val="0078441C"/>
    <w:rsid w:val="007927BC"/>
    <w:rsid w:val="007A4EA4"/>
    <w:rsid w:val="007B7A2A"/>
    <w:rsid w:val="007C0D94"/>
    <w:rsid w:val="007C243E"/>
    <w:rsid w:val="007C547D"/>
    <w:rsid w:val="007D4F42"/>
    <w:rsid w:val="007E1973"/>
    <w:rsid w:val="007E30FF"/>
    <w:rsid w:val="007F0FFE"/>
    <w:rsid w:val="0080567C"/>
    <w:rsid w:val="00815815"/>
    <w:rsid w:val="00816A7B"/>
    <w:rsid w:val="00821060"/>
    <w:rsid w:val="008339AC"/>
    <w:rsid w:val="0084256B"/>
    <w:rsid w:val="00856753"/>
    <w:rsid w:val="0086402E"/>
    <w:rsid w:val="008676E6"/>
    <w:rsid w:val="00871756"/>
    <w:rsid w:val="0087547F"/>
    <w:rsid w:val="0087759B"/>
    <w:rsid w:val="00877959"/>
    <w:rsid w:val="00883A14"/>
    <w:rsid w:val="008923CF"/>
    <w:rsid w:val="008972C2"/>
    <w:rsid w:val="008A468E"/>
    <w:rsid w:val="008A5B3C"/>
    <w:rsid w:val="008B1B0E"/>
    <w:rsid w:val="008B4240"/>
    <w:rsid w:val="008B4D3D"/>
    <w:rsid w:val="008C37EE"/>
    <w:rsid w:val="008C7F14"/>
    <w:rsid w:val="008D1267"/>
    <w:rsid w:val="008D2156"/>
    <w:rsid w:val="008D7EB7"/>
    <w:rsid w:val="008E6130"/>
    <w:rsid w:val="008E7C79"/>
    <w:rsid w:val="008F1DD8"/>
    <w:rsid w:val="00901F02"/>
    <w:rsid w:val="00911B8E"/>
    <w:rsid w:val="00912CF1"/>
    <w:rsid w:val="00915330"/>
    <w:rsid w:val="0091535E"/>
    <w:rsid w:val="00915468"/>
    <w:rsid w:val="0092044A"/>
    <w:rsid w:val="00932831"/>
    <w:rsid w:val="0093548E"/>
    <w:rsid w:val="009448F6"/>
    <w:rsid w:val="00952B51"/>
    <w:rsid w:val="00967313"/>
    <w:rsid w:val="009743AB"/>
    <w:rsid w:val="00982B20"/>
    <w:rsid w:val="00985824"/>
    <w:rsid w:val="0099478B"/>
    <w:rsid w:val="009A61BD"/>
    <w:rsid w:val="009B19F9"/>
    <w:rsid w:val="009C64E1"/>
    <w:rsid w:val="009D2258"/>
    <w:rsid w:val="009D5CD4"/>
    <w:rsid w:val="009E23BC"/>
    <w:rsid w:val="009F0950"/>
    <w:rsid w:val="009F1AEA"/>
    <w:rsid w:val="009F3431"/>
    <w:rsid w:val="009F5B65"/>
    <w:rsid w:val="009F6A8B"/>
    <w:rsid w:val="009F6D93"/>
    <w:rsid w:val="00A011FF"/>
    <w:rsid w:val="00A0161E"/>
    <w:rsid w:val="00A0433D"/>
    <w:rsid w:val="00A04686"/>
    <w:rsid w:val="00A07EE2"/>
    <w:rsid w:val="00A10A9A"/>
    <w:rsid w:val="00A11F94"/>
    <w:rsid w:val="00A125B6"/>
    <w:rsid w:val="00A13E66"/>
    <w:rsid w:val="00A176F3"/>
    <w:rsid w:val="00A17813"/>
    <w:rsid w:val="00A20FC0"/>
    <w:rsid w:val="00A24230"/>
    <w:rsid w:val="00A2583A"/>
    <w:rsid w:val="00A262D7"/>
    <w:rsid w:val="00A32D81"/>
    <w:rsid w:val="00A352C6"/>
    <w:rsid w:val="00A42C21"/>
    <w:rsid w:val="00A500FF"/>
    <w:rsid w:val="00A60216"/>
    <w:rsid w:val="00A653D6"/>
    <w:rsid w:val="00A65C09"/>
    <w:rsid w:val="00A70945"/>
    <w:rsid w:val="00A77F58"/>
    <w:rsid w:val="00A82351"/>
    <w:rsid w:val="00A83E6D"/>
    <w:rsid w:val="00A85D88"/>
    <w:rsid w:val="00A86336"/>
    <w:rsid w:val="00A96633"/>
    <w:rsid w:val="00A972AF"/>
    <w:rsid w:val="00AB064C"/>
    <w:rsid w:val="00AB45AB"/>
    <w:rsid w:val="00AB5731"/>
    <w:rsid w:val="00AB7452"/>
    <w:rsid w:val="00AB765B"/>
    <w:rsid w:val="00AD1704"/>
    <w:rsid w:val="00AE111F"/>
    <w:rsid w:val="00AF275B"/>
    <w:rsid w:val="00B00650"/>
    <w:rsid w:val="00B12C71"/>
    <w:rsid w:val="00B20ECA"/>
    <w:rsid w:val="00B22243"/>
    <w:rsid w:val="00B25739"/>
    <w:rsid w:val="00B31FF3"/>
    <w:rsid w:val="00B375A0"/>
    <w:rsid w:val="00B37977"/>
    <w:rsid w:val="00B40B7A"/>
    <w:rsid w:val="00B5297C"/>
    <w:rsid w:val="00B6111A"/>
    <w:rsid w:val="00B613AD"/>
    <w:rsid w:val="00B6516F"/>
    <w:rsid w:val="00B6621F"/>
    <w:rsid w:val="00B67AA8"/>
    <w:rsid w:val="00B766EC"/>
    <w:rsid w:val="00B81CD1"/>
    <w:rsid w:val="00B91A06"/>
    <w:rsid w:val="00B91E80"/>
    <w:rsid w:val="00B9530D"/>
    <w:rsid w:val="00B95D88"/>
    <w:rsid w:val="00BA4A01"/>
    <w:rsid w:val="00BA5883"/>
    <w:rsid w:val="00BB129C"/>
    <w:rsid w:val="00BB1F6B"/>
    <w:rsid w:val="00BB57F6"/>
    <w:rsid w:val="00BB7602"/>
    <w:rsid w:val="00BB7DEE"/>
    <w:rsid w:val="00BC5661"/>
    <w:rsid w:val="00BD56D0"/>
    <w:rsid w:val="00BD61AB"/>
    <w:rsid w:val="00BE525D"/>
    <w:rsid w:val="00BF2E72"/>
    <w:rsid w:val="00BF3906"/>
    <w:rsid w:val="00C11D6D"/>
    <w:rsid w:val="00C167BA"/>
    <w:rsid w:val="00C275F3"/>
    <w:rsid w:val="00C36177"/>
    <w:rsid w:val="00C4138C"/>
    <w:rsid w:val="00C444C3"/>
    <w:rsid w:val="00C512F5"/>
    <w:rsid w:val="00C5541A"/>
    <w:rsid w:val="00C55F02"/>
    <w:rsid w:val="00C622D3"/>
    <w:rsid w:val="00C661DE"/>
    <w:rsid w:val="00C73635"/>
    <w:rsid w:val="00C73AAD"/>
    <w:rsid w:val="00C745A6"/>
    <w:rsid w:val="00C74F6E"/>
    <w:rsid w:val="00C80376"/>
    <w:rsid w:val="00C85084"/>
    <w:rsid w:val="00C866A7"/>
    <w:rsid w:val="00C86828"/>
    <w:rsid w:val="00C96ABA"/>
    <w:rsid w:val="00C97757"/>
    <w:rsid w:val="00CA3E73"/>
    <w:rsid w:val="00CA4AFE"/>
    <w:rsid w:val="00CB61BA"/>
    <w:rsid w:val="00CC49CF"/>
    <w:rsid w:val="00CC49D3"/>
    <w:rsid w:val="00CD122D"/>
    <w:rsid w:val="00CD6433"/>
    <w:rsid w:val="00CD6B36"/>
    <w:rsid w:val="00D02B1B"/>
    <w:rsid w:val="00D0461C"/>
    <w:rsid w:val="00D0786E"/>
    <w:rsid w:val="00D11327"/>
    <w:rsid w:val="00D11C4D"/>
    <w:rsid w:val="00D12B10"/>
    <w:rsid w:val="00D140B1"/>
    <w:rsid w:val="00D160A9"/>
    <w:rsid w:val="00D1736A"/>
    <w:rsid w:val="00D23F3D"/>
    <w:rsid w:val="00D250AB"/>
    <w:rsid w:val="00D2567D"/>
    <w:rsid w:val="00D347B6"/>
    <w:rsid w:val="00D43803"/>
    <w:rsid w:val="00D46937"/>
    <w:rsid w:val="00D5139F"/>
    <w:rsid w:val="00D519AC"/>
    <w:rsid w:val="00D531C6"/>
    <w:rsid w:val="00D57A92"/>
    <w:rsid w:val="00D61A75"/>
    <w:rsid w:val="00D64A88"/>
    <w:rsid w:val="00D6525E"/>
    <w:rsid w:val="00D66891"/>
    <w:rsid w:val="00D71EC4"/>
    <w:rsid w:val="00D7497B"/>
    <w:rsid w:val="00D859BF"/>
    <w:rsid w:val="00D900A2"/>
    <w:rsid w:val="00D930F8"/>
    <w:rsid w:val="00D93C37"/>
    <w:rsid w:val="00D9657A"/>
    <w:rsid w:val="00DA0FF8"/>
    <w:rsid w:val="00DA7001"/>
    <w:rsid w:val="00DC1867"/>
    <w:rsid w:val="00DC5DEA"/>
    <w:rsid w:val="00DD09A3"/>
    <w:rsid w:val="00DD2D00"/>
    <w:rsid w:val="00DF2AFF"/>
    <w:rsid w:val="00DF33DC"/>
    <w:rsid w:val="00DF5D80"/>
    <w:rsid w:val="00E00DD5"/>
    <w:rsid w:val="00E030AB"/>
    <w:rsid w:val="00E04A41"/>
    <w:rsid w:val="00E07386"/>
    <w:rsid w:val="00E21D8D"/>
    <w:rsid w:val="00E23D2C"/>
    <w:rsid w:val="00E243A3"/>
    <w:rsid w:val="00E24502"/>
    <w:rsid w:val="00E35DF5"/>
    <w:rsid w:val="00E3603B"/>
    <w:rsid w:val="00E4216C"/>
    <w:rsid w:val="00E510EF"/>
    <w:rsid w:val="00E74826"/>
    <w:rsid w:val="00E760D0"/>
    <w:rsid w:val="00E7752B"/>
    <w:rsid w:val="00E77C7A"/>
    <w:rsid w:val="00E800FF"/>
    <w:rsid w:val="00E81571"/>
    <w:rsid w:val="00E839B0"/>
    <w:rsid w:val="00E85574"/>
    <w:rsid w:val="00EA33F0"/>
    <w:rsid w:val="00EA487D"/>
    <w:rsid w:val="00EA7DD5"/>
    <w:rsid w:val="00EB19F3"/>
    <w:rsid w:val="00EC1009"/>
    <w:rsid w:val="00EC60CF"/>
    <w:rsid w:val="00EE1D87"/>
    <w:rsid w:val="00EE646F"/>
    <w:rsid w:val="00EE668C"/>
    <w:rsid w:val="00EF3248"/>
    <w:rsid w:val="00F1475D"/>
    <w:rsid w:val="00F23F93"/>
    <w:rsid w:val="00F3262B"/>
    <w:rsid w:val="00F34682"/>
    <w:rsid w:val="00F372AB"/>
    <w:rsid w:val="00F37B4B"/>
    <w:rsid w:val="00F4392B"/>
    <w:rsid w:val="00F46203"/>
    <w:rsid w:val="00F47F88"/>
    <w:rsid w:val="00F5657D"/>
    <w:rsid w:val="00F63D4F"/>
    <w:rsid w:val="00F65B41"/>
    <w:rsid w:val="00F65B90"/>
    <w:rsid w:val="00F72F6E"/>
    <w:rsid w:val="00F75F62"/>
    <w:rsid w:val="00F81ECD"/>
    <w:rsid w:val="00F827FF"/>
    <w:rsid w:val="00F83DDD"/>
    <w:rsid w:val="00F96CEE"/>
    <w:rsid w:val="00F9774C"/>
    <w:rsid w:val="00FA610C"/>
    <w:rsid w:val="00FA748B"/>
    <w:rsid w:val="00FA7976"/>
    <w:rsid w:val="00FB4017"/>
    <w:rsid w:val="00FC1CDA"/>
    <w:rsid w:val="00FC25A0"/>
    <w:rsid w:val="00FD1005"/>
    <w:rsid w:val="00FD6D92"/>
    <w:rsid w:val="00FE5BD4"/>
    <w:rsid w:val="00FF55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73C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C745A6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3A07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3A073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AE11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E111F"/>
  </w:style>
  <w:style w:type="paragraph" w:styleId="a5">
    <w:name w:val="footer"/>
    <w:basedOn w:val="a"/>
    <w:link w:val="a6"/>
    <w:uiPriority w:val="99"/>
    <w:unhideWhenUsed/>
    <w:rsid w:val="00AE11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E111F"/>
  </w:style>
  <w:style w:type="paragraph" w:styleId="a7">
    <w:name w:val="List Paragraph"/>
    <w:basedOn w:val="a"/>
    <w:link w:val="a8"/>
    <w:uiPriority w:val="34"/>
    <w:qFormat/>
    <w:rsid w:val="002732A7"/>
    <w:pPr>
      <w:spacing w:after="160" w:line="259" w:lineRule="auto"/>
      <w:ind w:left="720"/>
      <w:contextualSpacing/>
    </w:pPr>
  </w:style>
  <w:style w:type="character" w:customStyle="1" w:styleId="a8">
    <w:name w:val="Абзац списка Знак"/>
    <w:basedOn w:val="a0"/>
    <w:link w:val="a7"/>
    <w:uiPriority w:val="34"/>
    <w:locked/>
    <w:rsid w:val="002732A7"/>
  </w:style>
  <w:style w:type="character" w:customStyle="1" w:styleId="ConsPlusNormal0">
    <w:name w:val="ConsPlusNormal Знак"/>
    <w:link w:val="ConsPlusNormal"/>
    <w:locked/>
    <w:rsid w:val="001F1867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745A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a9">
    <w:name w:val="Обычный (веб) Знак"/>
    <w:aliases w:val="Обычный (Web) Знак,Обычный (веб)1 Знак,Обычный (веб) Знак1 Знак,Обычный (веб) Знак Знак Знак1,Обычный (Web)1 Знак Знак,Обычный (Web)1 Знак1,Обычный (веб)11 Знак,Обычный (веб) Знак Знак Знак Знак,Обычный (Web) Знак Знак Знак"/>
    <w:link w:val="aa"/>
    <w:locked/>
    <w:rsid w:val="00C745A6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Normal (Web)"/>
    <w:aliases w:val="Обычный (Web),Обычный (веб)1,Обычный (веб) Знак1,Обычный (веб) Знак Знак,Обычный (Web)1 Знак,Обычный (Web)1,Обычный (веб)11,Обычный (веб) Знак Знак Знак,Обычный (веб) Знак Знак Знак Знак Знак,Обычный (Web) Знак Знак"/>
    <w:basedOn w:val="a"/>
    <w:link w:val="a9"/>
    <w:uiPriority w:val="99"/>
    <w:unhideWhenUsed/>
    <w:qFormat/>
    <w:rsid w:val="00C745A6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st">
    <w:name w:val="st"/>
    <w:basedOn w:val="a0"/>
    <w:rsid w:val="00C745A6"/>
  </w:style>
  <w:style w:type="character" w:styleId="ab">
    <w:name w:val="Emphasis"/>
    <w:basedOn w:val="a0"/>
    <w:qFormat/>
    <w:rsid w:val="00C745A6"/>
    <w:rPr>
      <w:i/>
      <w:iCs/>
    </w:rPr>
  </w:style>
  <w:style w:type="paragraph" w:styleId="ac">
    <w:name w:val="No Spacing"/>
    <w:link w:val="ad"/>
    <w:uiPriority w:val="99"/>
    <w:qFormat/>
    <w:rsid w:val="00C745A6"/>
    <w:pPr>
      <w:spacing w:after="0" w:line="240" w:lineRule="auto"/>
    </w:pPr>
    <w:rPr>
      <w:rFonts w:eastAsia="Calibri"/>
    </w:rPr>
  </w:style>
  <w:style w:type="character" w:customStyle="1" w:styleId="apple-converted-space">
    <w:name w:val="apple-converted-space"/>
    <w:basedOn w:val="a0"/>
    <w:rsid w:val="0013013B"/>
  </w:style>
  <w:style w:type="paragraph" w:styleId="ae">
    <w:name w:val="Body Text"/>
    <w:basedOn w:val="a"/>
    <w:link w:val="af"/>
    <w:uiPriority w:val="99"/>
    <w:unhideWhenUsed/>
    <w:rsid w:val="00E21D8D"/>
    <w:pPr>
      <w:spacing w:after="120"/>
    </w:pPr>
    <w:rPr>
      <w:rFonts w:ascii="Calibri" w:eastAsia="Times New Roman" w:hAnsi="Calibri" w:cs="Times New Roman"/>
      <w:lang w:eastAsia="ru-RU"/>
    </w:rPr>
  </w:style>
  <w:style w:type="character" w:customStyle="1" w:styleId="af">
    <w:name w:val="Основной текст Знак"/>
    <w:basedOn w:val="a0"/>
    <w:link w:val="ae"/>
    <w:uiPriority w:val="99"/>
    <w:rsid w:val="00E21D8D"/>
    <w:rPr>
      <w:rFonts w:ascii="Calibri" w:eastAsia="Times New Roman" w:hAnsi="Calibri" w:cs="Times New Roman"/>
      <w:lang w:eastAsia="ru-RU"/>
    </w:rPr>
  </w:style>
  <w:style w:type="character" w:customStyle="1" w:styleId="ad">
    <w:name w:val="Без интервала Знак"/>
    <w:link w:val="ac"/>
    <w:uiPriority w:val="99"/>
    <w:locked/>
    <w:rsid w:val="00E21D8D"/>
    <w:rPr>
      <w:rFonts w:eastAsia="Calibri"/>
    </w:rPr>
  </w:style>
  <w:style w:type="paragraph" w:styleId="af0">
    <w:name w:val="Balloon Text"/>
    <w:basedOn w:val="a"/>
    <w:link w:val="af1"/>
    <w:uiPriority w:val="99"/>
    <w:semiHidden/>
    <w:unhideWhenUsed/>
    <w:rsid w:val="00AB45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AB45AB"/>
    <w:rPr>
      <w:rFonts w:ascii="Segoe UI" w:hAnsi="Segoe UI" w:cs="Segoe UI"/>
      <w:sz w:val="18"/>
      <w:szCs w:val="18"/>
    </w:rPr>
  </w:style>
  <w:style w:type="character" w:customStyle="1" w:styleId="st1">
    <w:name w:val="st1"/>
    <w:basedOn w:val="a0"/>
    <w:rsid w:val="00F75F62"/>
  </w:style>
  <w:style w:type="paragraph" w:customStyle="1" w:styleId="Default">
    <w:name w:val="Default"/>
    <w:rsid w:val="00EF324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Style11">
    <w:name w:val="Style11"/>
    <w:basedOn w:val="a"/>
    <w:rsid w:val="00680A59"/>
    <w:pPr>
      <w:widowControl w:val="0"/>
      <w:autoSpaceDE w:val="0"/>
      <w:autoSpaceDN w:val="0"/>
      <w:adjustRightInd w:val="0"/>
      <w:spacing w:after="0" w:line="482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8C37EE"/>
    <w:pPr>
      <w:widowControl w:val="0"/>
      <w:autoSpaceDE w:val="0"/>
      <w:autoSpaceDN w:val="0"/>
      <w:adjustRightInd w:val="0"/>
      <w:spacing w:after="0" w:line="318" w:lineRule="exact"/>
      <w:ind w:firstLine="71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Без интервала1"/>
    <w:rsid w:val="008C37E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Cell">
    <w:name w:val="ConsPlusCell"/>
    <w:rsid w:val="008C37E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2">
    <w:name w:val="Основной текст Знак1"/>
    <w:locked/>
    <w:rsid w:val="00D23F3D"/>
    <w:rPr>
      <w:rFonts w:ascii="Times New Roman" w:hAnsi="Times New Roman"/>
      <w:b/>
      <w:sz w:val="23"/>
    </w:rPr>
  </w:style>
  <w:style w:type="character" w:styleId="af2">
    <w:name w:val="Strong"/>
    <w:basedOn w:val="a0"/>
    <w:uiPriority w:val="22"/>
    <w:qFormat/>
    <w:rsid w:val="002248DB"/>
    <w:rPr>
      <w:b/>
      <w:bCs/>
    </w:rPr>
  </w:style>
  <w:style w:type="paragraph" w:styleId="af3">
    <w:name w:val="Body Text First Indent"/>
    <w:basedOn w:val="ae"/>
    <w:link w:val="af4"/>
    <w:uiPriority w:val="99"/>
    <w:unhideWhenUsed/>
    <w:rsid w:val="00552029"/>
    <w:pPr>
      <w:spacing w:after="200"/>
      <w:ind w:firstLine="360"/>
    </w:pPr>
    <w:rPr>
      <w:rFonts w:asciiTheme="minorHAnsi" w:eastAsiaTheme="minorHAnsi" w:hAnsiTheme="minorHAnsi" w:cstheme="minorBidi"/>
      <w:lang w:eastAsia="en-US"/>
    </w:rPr>
  </w:style>
  <w:style w:type="character" w:customStyle="1" w:styleId="af4">
    <w:name w:val="Красная строка Знак"/>
    <w:basedOn w:val="af"/>
    <w:link w:val="af3"/>
    <w:uiPriority w:val="99"/>
    <w:rsid w:val="00552029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8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638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66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8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8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857329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3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51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4280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881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23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291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51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9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6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0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20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8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03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46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7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package" Target="embeddings/______Microsoft_Office_PowerPoint1.sldx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0FA1CC-95A5-4CD6-B76E-D1B540BC2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3157</Words>
  <Characters>17998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Рыжкова Людмила Николаевна</dc:creator>
  <cp:lastModifiedBy>SITolochko</cp:lastModifiedBy>
  <cp:revision>2</cp:revision>
  <cp:lastPrinted>2016-05-18T07:23:00Z</cp:lastPrinted>
  <dcterms:created xsi:type="dcterms:W3CDTF">2016-05-18T19:30:00Z</dcterms:created>
  <dcterms:modified xsi:type="dcterms:W3CDTF">2016-05-18T19:30:00Z</dcterms:modified>
</cp:coreProperties>
</file>